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B0" w:rsidRPr="00E66761" w:rsidRDefault="001D502E" w:rsidP="002C1609">
      <w:pPr>
        <w:jc w:val="right"/>
        <w:rPr>
          <w:b/>
          <w:sz w:val="28"/>
          <w:szCs w:val="28"/>
          <w:lang w:val="uk-UA"/>
        </w:rPr>
      </w:pPr>
      <w:r w:rsidRPr="00E66761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183515</wp:posOffset>
            </wp:positionV>
            <wp:extent cx="1137920" cy="1419225"/>
            <wp:effectExtent l="19050" t="0" r="5080" b="0"/>
            <wp:wrapNone/>
            <wp:docPr id="8" name="Рисунок 8" descr="http://ei-journal.com/public/site/images/eiimpeerodua/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i-journal.com/public/site/images/eiimpeerodua/cove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t="1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AED" w:rsidRPr="00E66761">
        <w:rPr>
          <w:b/>
          <w:sz w:val="28"/>
          <w:szCs w:val="28"/>
          <w:lang w:val="uk-UA"/>
        </w:rPr>
        <w:t>Збірник наукових праць «ЕКОНОМІЧНІ ІННОВАЦІЇ»</w:t>
      </w:r>
    </w:p>
    <w:p w:rsidR="004F0AF9" w:rsidRPr="00E66761" w:rsidRDefault="004F0AF9" w:rsidP="002C1609">
      <w:pPr>
        <w:jc w:val="right"/>
        <w:rPr>
          <w:b/>
          <w:sz w:val="28"/>
          <w:szCs w:val="28"/>
          <w:lang w:val="uk-UA"/>
        </w:rPr>
      </w:pPr>
      <w:r w:rsidRPr="00E66761">
        <w:rPr>
          <w:rStyle w:val="a5"/>
          <w:rFonts w:ascii="Segoe UI" w:hAnsi="Segoe UI" w:cs="Segoe UI"/>
          <w:sz w:val="21"/>
          <w:szCs w:val="21"/>
          <w:shd w:val="clear" w:color="auto" w:fill="FFFFFF"/>
        </w:rPr>
        <w:t>ISSN </w:t>
      </w:r>
      <w:r w:rsidRPr="00E66761">
        <w:rPr>
          <w:rFonts w:ascii="Segoe UI" w:hAnsi="Segoe UI" w:cs="Segoe UI"/>
          <w:sz w:val="21"/>
          <w:szCs w:val="21"/>
          <w:shd w:val="clear" w:color="auto" w:fill="FFFFFF"/>
        </w:rPr>
        <w:t>2524-003X</w:t>
      </w:r>
      <w:r w:rsidRPr="00E66761">
        <w:rPr>
          <w:rFonts w:ascii="Segoe UI" w:hAnsi="Segoe UI" w:cs="Segoe UI"/>
          <w:sz w:val="21"/>
          <w:szCs w:val="21"/>
          <w:shd w:val="clear" w:color="auto" w:fill="FFFFFF"/>
          <w:lang w:val="uk-UA"/>
        </w:rPr>
        <w:t xml:space="preserve">     </w:t>
      </w:r>
      <w:proofErr w:type="spellStart"/>
      <w:r w:rsidRPr="00E66761">
        <w:rPr>
          <w:rStyle w:val="a5"/>
          <w:rFonts w:ascii="Segoe UI" w:hAnsi="Segoe UI" w:cs="Segoe UI"/>
          <w:sz w:val="21"/>
          <w:szCs w:val="21"/>
          <w:shd w:val="clear" w:color="auto" w:fill="FFFFFF"/>
        </w:rPr>
        <w:t>eISSN</w:t>
      </w:r>
      <w:proofErr w:type="spellEnd"/>
      <w:r w:rsidRPr="00E66761">
        <w:rPr>
          <w:rStyle w:val="a5"/>
          <w:rFonts w:ascii="Segoe UI" w:hAnsi="Segoe UI" w:cs="Segoe UI"/>
          <w:sz w:val="21"/>
          <w:szCs w:val="21"/>
          <w:shd w:val="clear" w:color="auto" w:fill="FFFFFF"/>
        </w:rPr>
        <w:t> </w:t>
      </w:r>
      <w:r w:rsidRPr="00E66761">
        <w:rPr>
          <w:rFonts w:ascii="Segoe UI" w:hAnsi="Segoe UI" w:cs="Segoe UI"/>
          <w:sz w:val="21"/>
          <w:szCs w:val="21"/>
          <w:shd w:val="clear" w:color="auto" w:fill="FFFFFF"/>
        </w:rPr>
        <w:t>2616-5430</w:t>
      </w:r>
    </w:p>
    <w:p w:rsidR="00C80AED" w:rsidRPr="00E66761" w:rsidRDefault="00C80AED" w:rsidP="002C1609">
      <w:pPr>
        <w:jc w:val="right"/>
        <w:rPr>
          <w:sz w:val="28"/>
          <w:szCs w:val="28"/>
          <w:lang w:val="uk-UA"/>
        </w:rPr>
      </w:pPr>
      <w:r w:rsidRPr="00E66761">
        <w:rPr>
          <w:sz w:val="28"/>
          <w:szCs w:val="28"/>
          <w:lang w:val="uk-UA"/>
        </w:rPr>
        <w:t xml:space="preserve">Інститут проблем ринку та економіко-екологічних досліджень </w:t>
      </w:r>
    </w:p>
    <w:p w:rsidR="00C80AED" w:rsidRPr="00E66761" w:rsidRDefault="00C80AED" w:rsidP="002C1609">
      <w:pPr>
        <w:jc w:val="right"/>
        <w:rPr>
          <w:b/>
          <w:lang w:val="uk-UA"/>
        </w:rPr>
      </w:pPr>
      <w:r w:rsidRPr="00E66761">
        <w:rPr>
          <w:sz w:val="28"/>
          <w:szCs w:val="28"/>
          <w:lang w:val="uk-UA"/>
        </w:rPr>
        <w:t>Національної академії наук України</w:t>
      </w:r>
    </w:p>
    <w:p w:rsidR="00C80AED" w:rsidRPr="00E66761" w:rsidRDefault="00C80AED" w:rsidP="002C1609">
      <w:pPr>
        <w:jc w:val="right"/>
        <w:rPr>
          <w:b/>
          <w:lang w:val="uk-UA"/>
        </w:rPr>
      </w:pPr>
      <w:bookmarkStart w:id="0" w:name="_GoBack"/>
      <w:bookmarkEnd w:id="0"/>
    </w:p>
    <w:p w:rsidR="00BA678D" w:rsidRPr="00E66761" w:rsidRDefault="00C80AED" w:rsidP="002C1609">
      <w:pPr>
        <w:jc w:val="right"/>
        <w:rPr>
          <w:b/>
          <w:lang w:val="uk-UA"/>
        </w:rPr>
      </w:pPr>
      <w:r w:rsidRPr="00E66761">
        <w:rPr>
          <w:sz w:val="28"/>
          <w:szCs w:val="28"/>
          <w:lang w:val="uk-UA"/>
        </w:rPr>
        <w:t>65044, Французький бульвар, 29, Одеса, Україна</w:t>
      </w:r>
    </w:p>
    <w:p w:rsidR="0070749A" w:rsidRPr="00E66761" w:rsidRDefault="003F3723" w:rsidP="0070749A">
      <w:pPr>
        <w:jc w:val="right"/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70485</wp:posOffset>
                </wp:positionV>
                <wp:extent cx="371475" cy="257175"/>
                <wp:effectExtent l="3810" t="381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rgbClr val="347E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9.8pt;margin-top:5.55pt;width:29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KFnQIAADQFAAAOAAAAZHJzL2Uyb0RvYy54bWysVNuO0zAQfUfiHyy/t7ls2jRR09Vuu0VI&#10;C6xY+ADXcRoLxw6223RB/Dtjuy0tvCBEH1LPeHx8ZuaM57eHTqA904YrWeFkHGPEJFU1l9sKf/60&#10;Hs0wMpbImgglWYVfmMG3i9ev5kNfslS1StRMIwCRphz6CrfW9mUUGdqyjpix6pmEzUbpjlgw9Taq&#10;NRkAvRNRGsfTaFC67rWizBjwrsImXnj8pmHUfmgawywSFQZu1n+1/27cN1rMSbnVpG85PdIg/8Ci&#10;I1zCpWeoFbEE7TT/A6rjVCujGjumqotU03DKfA6QTRL/ls1zS3rmc4HimP5cJvP/YOn7/ZNGvK5w&#10;ipEkHbToIxSNyK1gKHXlGXpTQtRz/6RdgqZ/VPSLQVItW4hid1qroWWkBlKJi4+uDjjDwFG0Gd6p&#10;GtDJzipfqUOjOwcINUAH35CXc0PYwSIKzps8yfIJRhS20kmewNrdQMrT4V4b+4apDrlFhTVQ9+Bk&#10;/2hsCD2FePJK8HrNhfCG3m6WQqM9AW3cZPnD0ucL6OYyTEgXLJU7FhCDBzjCHW7PsfW9/l4kaRbf&#10;p8VoPZ3lo2ydTUZFHs9GcVLcF9M4K7LV+ocjmGRly+uayUcu2Ul3SfZ3fT1OQFCMVx4aKlxM0onP&#10;/Yq9HyR2TtMeUh8jdh20I6Q+jeEXBgHcMC7BnZ3criBuHB2KL/7VBR23MMCCdxWeuRNHJKeIB1lD&#10;wUhpCRdhHV0n7tGgeqd/X0+vHyeZIL2Nql9APlpBe2GA4amBRav0N4wGGNsKm687ohlG4q0ECRZJ&#10;lrk590Y2yVMw9OXO5nKHSApQFbYYheXShrdh12u+beGmxJdLqjuQbcO9pJykAyvg7QwYTZ/B8Rlx&#10;s39p+6hfj93iJwAAAP//AwBQSwMEFAAGAAgAAAAhAAVr5ObdAAAACAEAAA8AAABkcnMvZG93bnJl&#10;di54bWxMj0FPwzAMhe9I/IfISNxY2qFVW6k7ISRASBxYtwu3rDFtReNUTbqVf493gpvt9/T8vWI7&#10;u16daAydZ4R0kYAirr3tuEE47J/v1qBCNGxN75kQfijAtry+Kkxu/Zl3dKpioySEQ24Q2hiHXOtQ&#10;t+RMWPiBWLQvPzoTZR0bbUdzlnDX62WSZNqZjuVDawZ6aqn+riaHoPf3hx19vlZTPTlNH/PLe/W2&#10;RLy9mR8fQEWa458ZLviCDqUwHf3ENqgeYbPJxCn3NAV10VdrGY4IqzQDXRb6f4HyFwAA//8DAFBL&#10;AQItABQABgAIAAAAIQC2gziS/gAAAOEBAAATAAAAAAAAAAAAAAAAAAAAAABbQ29udGVudF9UeXBl&#10;c10ueG1sUEsBAi0AFAAGAAgAAAAhADj9If/WAAAAlAEAAAsAAAAAAAAAAAAAAAAALwEAAF9yZWxz&#10;Ly5yZWxzUEsBAi0AFAAGAAgAAAAhALtm0oWdAgAANAUAAA4AAAAAAAAAAAAAAAAALgIAAGRycy9l&#10;Mm9Eb2MueG1sUEsBAi0AFAAGAAgAAAAhAAVr5ObdAAAACAEAAA8AAAAAAAAAAAAAAAAA9wQAAGRy&#10;cy9kb3ducmV2LnhtbFBLBQYAAAAABAAEAPMAAAABBgAAAAA=&#10;" fillcolor="#347ec2" stroked="f" strokecolor="#548dd4 [1951]"/>
            </w:pict>
          </mc:Fallback>
        </mc:AlternateContent>
      </w:r>
      <w:r w:rsidR="0070749A" w:rsidRPr="00E66761">
        <w:rPr>
          <w:lang w:val="uk-UA"/>
        </w:rPr>
        <w:sym w:font="Wingdings" w:char="F028"/>
      </w:r>
      <w:r w:rsidR="0070749A" w:rsidRPr="00E66761">
        <w:rPr>
          <w:lang w:val="uk-UA"/>
        </w:rPr>
        <w:t xml:space="preserve"> </w:t>
      </w:r>
      <w:r w:rsidR="00C80AED" w:rsidRPr="00E66761">
        <w:rPr>
          <w:b/>
          <w:lang w:val="uk-UA"/>
        </w:rPr>
        <w:t xml:space="preserve">Тел. </w:t>
      </w:r>
      <w:r w:rsidR="0070749A" w:rsidRPr="00E66761">
        <w:rPr>
          <w:b/>
          <w:lang w:val="uk-UA"/>
        </w:rPr>
        <w:t>(</w:t>
      </w:r>
      <w:r w:rsidR="00C80AED" w:rsidRPr="00E66761">
        <w:rPr>
          <w:b/>
          <w:lang w:val="uk-UA"/>
        </w:rPr>
        <w:t>+38</w:t>
      </w:r>
      <w:r w:rsidR="0070749A" w:rsidRPr="00E66761">
        <w:rPr>
          <w:b/>
          <w:lang w:val="uk-UA"/>
        </w:rPr>
        <w:t>048)</w:t>
      </w:r>
      <w:r w:rsidR="0070749A" w:rsidRPr="006B304B">
        <w:rPr>
          <w:b/>
          <w:lang w:val="de-AT"/>
        </w:rPr>
        <w:t>7</w:t>
      </w:r>
      <w:r w:rsidR="00C80AED" w:rsidRPr="00E66761">
        <w:rPr>
          <w:b/>
          <w:lang w:val="uk-UA"/>
        </w:rPr>
        <w:t>22</w:t>
      </w:r>
      <w:r w:rsidR="0070749A" w:rsidRPr="00E66761">
        <w:rPr>
          <w:b/>
          <w:lang w:val="uk-UA"/>
        </w:rPr>
        <w:t>-</w:t>
      </w:r>
      <w:r w:rsidR="00C80AED" w:rsidRPr="00E66761">
        <w:rPr>
          <w:b/>
          <w:lang w:val="uk-UA"/>
        </w:rPr>
        <w:t>29</w:t>
      </w:r>
      <w:r w:rsidR="0070749A" w:rsidRPr="00E66761">
        <w:rPr>
          <w:b/>
          <w:lang w:val="uk-UA"/>
        </w:rPr>
        <w:t>-</w:t>
      </w:r>
      <w:r w:rsidR="00C80AED" w:rsidRPr="00E66761">
        <w:rPr>
          <w:b/>
          <w:lang w:val="uk-UA"/>
        </w:rPr>
        <w:t>05</w:t>
      </w:r>
      <w:r w:rsidR="004F0AF9" w:rsidRPr="00E66761">
        <w:rPr>
          <w:b/>
          <w:lang w:val="uk-UA"/>
        </w:rPr>
        <w:t>, (+38067) 484-51-39</w:t>
      </w:r>
      <w:r w:rsidR="0070749A" w:rsidRPr="00E66761">
        <w:rPr>
          <w:b/>
          <w:lang w:val="uk-UA"/>
        </w:rPr>
        <w:t xml:space="preserve"> </w:t>
      </w:r>
    </w:p>
    <w:p w:rsidR="0070749A" w:rsidRPr="00E66761" w:rsidRDefault="0070749A" w:rsidP="0070749A">
      <w:pPr>
        <w:jc w:val="right"/>
        <w:rPr>
          <w:lang w:val="uk-UA"/>
        </w:rPr>
      </w:pPr>
      <w:r w:rsidRPr="00E66761">
        <w:rPr>
          <w:lang w:val="en-US"/>
        </w:rPr>
        <w:sym w:font="Wingdings" w:char="F0FF"/>
      </w:r>
      <w:r w:rsidRPr="00E66761">
        <w:rPr>
          <w:lang w:val="uk-UA"/>
        </w:rPr>
        <w:t xml:space="preserve"> </w:t>
      </w:r>
      <w:r w:rsidRPr="006B304B">
        <w:rPr>
          <w:b/>
          <w:lang w:val="de-AT"/>
        </w:rPr>
        <w:t>E</w:t>
      </w:r>
      <w:r w:rsidRPr="00E66761">
        <w:rPr>
          <w:b/>
          <w:lang w:val="uk-UA"/>
        </w:rPr>
        <w:t>-</w:t>
      </w:r>
      <w:proofErr w:type="spellStart"/>
      <w:r w:rsidRPr="006B304B">
        <w:rPr>
          <w:b/>
          <w:lang w:val="de-AT"/>
        </w:rPr>
        <w:t>mail</w:t>
      </w:r>
      <w:proofErr w:type="spellEnd"/>
      <w:r w:rsidRPr="00E66761">
        <w:rPr>
          <w:b/>
          <w:lang w:val="uk-UA"/>
        </w:rPr>
        <w:t>:</w:t>
      </w:r>
      <w:r w:rsidRPr="006B304B">
        <w:rPr>
          <w:shd w:val="clear" w:color="auto" w:fill="FFFFFF"/>
          <w:lang w:val="de-AT"/>
        </w:rPr>
        <w:t xml:space="preserve"> </w:t>
      </w:r>
      <w:hyperlink r:id="rId8" w:tgtFrame="_blank" w:history="1">
        <w:r w:rsidR="00C80AED" w:rsidRPr="00E66761">
          <w:rPr>
            <w:rStyle w:val="a3"/>
            <w:color w:val="auto"/>
            <w:sz w:val="28"/>
            <w:szCs w:val="28"/>
            <w:shd w:val="clear" w:color="auto" w:fill="FFFFFF"/>
            <w:lang w:val="uk-UA"/>
          </w:rPr>
          <w:t>ei.journal.impeer@gmail.com</w:t>
        </w:r>
      </w:hyperlink>
    </w:p>
    <w:p w:rsidR="00DF0C87" w:rsidRPr="0070749A" w:rsidRDefault="00C15476" w:rsidP="002C1609">
      <w:pPr>
        <w:jc w:val="right"/>
        <w:rPr>
          <w:b/>
          <w:sz w:val="16"/>
          <w:szCs w:val="16"/>
          <w:lang w:val="en-US"/>
        </w:rPr>
      </w:pPr>
      <w:r w:rsidRPr="00E66761">
        <w:rPr>
          <w:rFonts w:ascii="Bookman Old Style" w:eastAsia="Calibri" w:hAnsi="Bookman Old Style"/>
          <w:sz w:val="22"/>
          <w:szCs w:val="22"/>
          <w:lang w:val="en-US" w:eastAsia="en-US"/>
        </w:rPr>
        <w:t>Journal home page:</w:t>
      </w:r>
      <w:r w:rsidRPr="006B304B">
        <w:rPr>
          <w:lang w:val="en-US"/>
        </w:rPr>
        <w:t xml:space="preserve"> </w:t>
      </w:r>
      <w:r w:rsidRPr="00E66761">
        <w:rPr>
          <w:rFonts w:ascii="Bookman Old Style" w:eastAsia="Calibri" w:hAnsi="Bookman Old Style"/>
          <w:sz w:val="22"/>
          <w:szCs w:val="22"/>
          <w:lang w:val="en-US" w:eastAsia="en-US"/>
        </w:rPr>
        <w:t>http://</w:t>
      </w:r>
      <w:r w:rsidRPr="00C15476">
        <w:rPr>
          <w:rFonts w:ascii="Bookman Old Style" w:eastAsia="Calibri" w:hAnsi="Bookman Old Style"/>
          <w:sz w:val="22"/>
          <w:szCs w:val="22"/>
          <w:lang w:val="en-US" w:eastAsia="en-US"/>
        </w:rPr>
        <w:t>ei-journal.com/</w:t>
      </w:r>
    </w:p>
    <w:tbl>
      <w:tblPr>
        <w:tblW w:w="10774" w:type="dxa"/>
        <w:tblInd w:w="-601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552"/>
        <w:gridCol w:w="4536"/>
      </w:tblGrid>
      <w:tr w:rsidR="00DF0C87" w:rsidRPr="00C4308A" w:rsidTr="00BB3764">
        <w:trPr>
          <w:trHeight w:val="100"/>
        </w:trPr>
        <w:tc>
          <w:tcPr>
            <w:tcW w:w="10774" w:type="dxa"/>
            <w:gridSpan w:val="3"/>
          </w:tcPr>
          <w:p w:rsidR="00DF0C87" w:rsidRDefault="00DF0C87" w:rsidP="00DF0C87">
            <w:pPr>
              <w:jc w:val="both"/>
              <w:rPr>
                <w:lang w:val="uk-UA"/>
              </w:rPr>
            </w:pPr>
          </w:p>
        </w:tc>
      </w:tr>
      <w:tr w:rsidR="00095A71" w:rsidRPr="000C55FE" w:rsidTr="00BB3764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686" w:type="dxa"/>
        </w:trPr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5A71" w:rsidRPr="007C2625" w:rsidRDefault="00095A71" w:rsidP="007C2625">
            <w:pPr>
              <w:rPr>
                <w:i/>
              </w:rPr>
            </w:pPr>
            <w:r w:rsidRPr="007C2625">
              <w:rPr>
                <w:i/>
              </w:rPr>
              <w:t xml:space="preserve">рецензент: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5A71" w:rsidRPr="001F661D" w:rsidRDefault="00095A71" w:rsidP="007C2625">
            <w:pPr>
              <w:rPr>
                <w:i/>
                <w:lang w:val="uk-UA"/>
              </w:rPr>
            </w:pPr>
          </w:p>
        </w:tc>
      </w:tr>
      <w:tr w:rsidR="00095A71" w:rsidRPr="000C55FE" w:rsidTr="00BB3764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686" w:type="dxa"/>
        </w:trPr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5A71" w:rsidRPr="007C2625" w:rsidRDefault="00095A71" w:rsidP="007C2625">
            <w:pPr>
              <w:rPr>
                <w:i/>
              </w:rPr>
            </w:pPr>
            <w:proofErr w:type="spellStart"/>
            <w:r w:rsidRPr="007C2625">
              <w:rPr>
                <w:i/>
              </w:rPr>
              <w:t>організація</w:t>
            </w:r>
            <w:proofErr w:type="spellEnd"/>
            <w:r w:rsidRPr="007C2625">
              <w:rPr>
                <w:i/>
              </w:rPr>
              <w:t xml:space="preserve">: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5A71" w:rsidRPr="00F22403" w:rsidRDefault="00095A71" w:rsidP="007C2625">
            <w:pPr>
              <w:rPr>
                <w:i/>
              </w:rPr>
            </w:pPr>
          </w:p>
        </w:tc>
      </w:tr>
      <w:tr w:rsidR="00095A71" w:rsidRPr="000C55FE" w:rsidTr="00BB3764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686" w:type="dxa"/>
        </w:trPr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5A71" w:rsidRPr="007C2625" w:rsidRDefault="00095A71" w:rsidP="007C2625">
            <w:pPr>
              <w:rPr>
                <w:i/>
              </w:rPr>
            </w:pPr>
            <w:r w:rsidRPr="007C2625">
              <w:rPr>
                <w:i/>
                <w:lang w:val="en-US"/>
              </w:rPr>
              <w:t>e</w:t>
            </w:r>
            <w:r w:rsidRPr="007C2625">
              <w:rPr>
                <w:i/>
              </w:rPr>
              <w:t>-</w:t>
            </w:r>
            <w:r w:rsidRPr="007C2625">
              <w:rPr>
                <w:i/>
                <w:lang w:val="en-US"/>
              </w:rPr>
              <w:t>mail</w:t>
            </w:r>
            <w:r w:rsidRPr="007C2625">
              <w:rPr>
                <w:i/>
              </w:rPr>
              <w:t xml:space="preserve">: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5A71" w:rsidRPr="00F22403" w:rsidRDefault="00095A71" w:rsidP="007C2625">
            <w:pPr>
              <w:rPr>
                <w:i/>
                <w:lang w:val="en-US"/>
              </w:rPr>
            </w:pPr>
          </w:p>
        </w:tc>
      </w:tr>
      <w:tr w:rsidR="007C2625" w:rsidRPr="000C55FE" w:rsidTr="00BB3764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686" w:type="dxa"/>
        </w:trPr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2625" w:rsidRPr="007C2625" w:rsidRDefault="007C2625" w:rsidP="007C2625">
            <w:pPr>
              <w:rPr>
                <w:rFonts w:eastAsia="Batang"/>
                <w:i/>
                <w:lang w:val="uk-UA" w:eastAsia="ko-KR"/>
              </w:rPr>
            </w:pPr>
            <w:r w:rsidRPr="007C2625">
              <w:rPr>
                <w:rFonts w:eastAsia="Batang"/>
                <w:i/>
                <w:lang w:val="uk-UA" w:eastAsia="ko-KR"/>
              </w:rPr>
              <w:t xml:space="preserve">5-10 ключових слів для опису спеціалізації / професійних напрямків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2625" w:rsidRPr="006B304B" w:rsidRDefault="007C2625" w:rsidP="007C2625">
            <w:pPr>
              <w:rPr>
                <w:i/>
              </w:rPr>
            </w:pPr>
          </w:p>
        </w:tc>
      </w:tr>
    </w:tbl>
    <w:p w:rsidR="00BA678D" w:rsidRPr="00AD3337" w:rsidRDefault="00BA678D" w:rsidP="00487211">
      <w:pPr>
        <w:jc w:val="center"/>
        <w:rPr>
          <w:sz w:val="16"/>
          <w:szCs w:val="16"/>
          <w:lang w:val="uk-UA"/>
        </w:rPr>
      </w:pPr>
    </w:p>
    <w:p w:rsidR="00095A71" w:rsidRPr="003728CA" w:rsidRDefault="001F661D" w:rsidP="00095A71">
      <w:pPr>
        <w:jc w:val="center"/>
        <w:rPr>
          <w:i/>
        </w:rPr>
      </w:pPr>
      <w:proofErr w:type="spellStart"/>
      <w:r>
        <w:t>Шанов</w:t>
      </w:r>
      <w:proofErr w:type="spellEnd"/>
      <w:r w:rsidR="00182136">
        <w:rPr>
          <w:lang w:val="uk-UA"/>
        </w:rPr>
        <w:t>н</w:t>
      </w:r>
      <w:proofErr w:type="spellStart"/>
      <w:r w:rsidR="00C4308A">
        <w:t>и</w:t>
      </w:r>
      <w:proofErr w:type="gramStart"/>
      <w:r w:rsidR="00C4308A">
        <w:t>й</w:t>
      </w:r>
      <w:proofErr w:type="spellEnd"/>
      <w:r w:rsidR="00C4308A">
        <w:t>(</w:t>
      </w:r>
      <w:proofErr w:type="gramEnd"/>
      <w:r w:rsidR="00182136">
        <w:rPr>
          <w:lang w:val="uk-UA"/>
        </w:rPr>
        <w:t>а</w:t>
      </w:r>
      <w:r w:rsidR="00C4308A">
        <w:rPr>
          <w:lang w:val="uk-UA"/>
        </w:rPr>
        <w:t>)</w:t>
      </w:r>
      <w:r w:rsidR="00095A71" w:rsidRPr="00FC6967">
        <w:t xml:space="preserve"> </w:t>
      </w:r>
      <w:r w:rsidR="00C4308A">
        <w:rPr>
          <w:lang w:val="en-US"/>
        </w:rPr>
        <w:t>_</w:t>
      </w:r>
      <w:r w:rsidR="00182136">
        <w:rPr>
          <w:lang w:val="uk-UA"/>
        </w:rPr>
        <w:t>____</w:t>
      </w:r>
      <w:r w:rsidR="00095A71">
        <w:t>,</w:t>
      </w:r>
    </w:p>
    <w:p w:rsidR="00095A71" w:rsidRPr="00771524" w:rsidRDefault="00095A71" w:rsidP="00095A71">
      <w:pPr>
        <w:rPr>
          <w:sz w:val="16"/>
          <w:szCs w:val="16"/>
        </w:rPr>
      </w:pPr>
    </w:p>
    <w:p w:rsidR="00095A71" w:rsidRDefault="00095A71" w:rsidP="00BB3764">
      <w:pPr>
        <w:ind w:firstLine="567"/>
        <w:jc w:val="both"/>
      </w:pPr>
      <w:proofErr w:type="spellStart"/>
      <w:r w:rsidRPr="00F93102">
        <w:t>Направляємо</w:t>
      </w:r>
      <w:proofErr w:type="spellEnd"/>
      <w:r w:rsidRPr="00F93102">
        <w:t xml:space="preserve"> Вам на </w:t>
      </w:r>
      <w:proofErr w:type="spellStart"/>
      <w:r w:rsidRPr="00F93102">
        <w:t>рецензію</w:t>
      </w:r>
      <w:proofErr w:type="spellEnd"/>
      <w:r w:rsidRPr="00F93102">
        <w:t xml:space="preserve"> </w:t>
      </w:r>
      <w:proofErr w:type="spellStart"/>
      <w:r w:rsidRPr="00F93102">
        <w:t>рукопис</w:t>
      </w:r>
      <w:proofErr w:type="spellEnd"/>
      <w:r w:rsidRPr="00F93102">
        <w:t xml:space="preserve"> </w:t>
      </w:r>
      <w:proofErr w:type="spellStart"/>
      <w:r w:rsidRPr="00F93102">
        <w:t>статті</w:t>
      </w:r>
      <w:proofErr w:type="spellEnd"/>
      <w:r w:rsidRPr="00F93102">
        <w:t xml:space="preserve">, </w:t>
      </w:r>
      <w:proofErr w:type="spellStart"/>
      <w:r w:rsidRPr="00F93102">
        <w:t>подано</w:t>
      </w:r>
      <w:r>
        <w:t>ї</w:t>
      </w:r>
      <w:proofErr w:type="spellEnd"/>
      <w:r w:rsidRPr="00F93102">
        <w:t xml:space="preserve"> до </w:t>
      </w:r>
      <w:proofErr w:type="spellStart"/>
      <w:r w:rsidRPr="00F93102">
        <w:t>редакції</w:t>
      </w:r>
      <w:proofErr w:type="spellEnd"/>
      <w:r w:rsidRPr="00F93102">
        <w:t xml:space="preserve"> </w:t>
      </w:r>
      <w:proofErr w:type="spellStart"/>
      <w:r w:rsidR="00C51393" w:rsidRPr="00C51393">
        <w:t>Збірник</w:t>
      </w:r>
      <w:r w:rsidR="00C51393">
        <w:t>а</w:t>
      </w:r>
      <w:proofErr w:type="spellEnd"/>
      <w:r w:rsidR="00C51393" w:rsidRPr="00C51393">
        <w:t xml:space="preserve"> </w:t>
      </w:r>
      <w:proofErr w:type="spellStart"/>
      <w:r w:rsidR="00C51393" w:rsidRPr="00C51393">
        <w:t>наукових</w:t>
      </w:r>
      <w:proofErr w:type="spellEnd"/>
      <w:r w:rsidR="00C51393" w:rsidRPr="00C51393">
        <w:t xml:space="preserve"> </w:t>
      </w:r>
      <w:proofErr w:type="spellStart"/>
      <w:r w:rsidR="00C51393" w:rsidRPr="00C51393">
        <w:t>праць</w:t>
      </w:r>
      <w:proofErr w:type="spellEnd"/>
      <w:r w:rsidR="00C51393" w:rsidRPr="00C51393">
        <w:t xml:space="preserve"> «ЕКОНОМІЧНІ ІННОВАЦІЇ»</w:t>
      </w:r>
      <w:r w:rsidRPr="00F93102">
        <w:t xml:space="preserve">. Просимо </w:t>
      </w:r>
      <w:proofErr w:type="spellStart"/>
      <w:r w:rsidRPr="00F93102">
        <w:t>протягом</w:t>
      </w:r>
      <w:proofErr w:type="spellEnd"/>
      <w:r w:rsidRPr="00E10F12">
        <w:t xml:space="preserve"> </w:t>
      </w:r>
      <w:proofErr w:type="spellStart"/>
      <w:r>
        <w:t>двох</w:t>
      </w:r>
      <w:proofErr w:type="spellEnd"/>
      <w:r w:rsidRPr="00E10F12">
        <w:t xml:space="preserve"> </w:t>
      </w:r>
      <w:proofErr w:type="spellStart"/>
      <w:r w:rsidRPr="00E10F12">
        <w:t>тижнів</w:t>
      </w:r>
      <w:proofErr w:type="spellEnd"/>
      <w:r w:rsidRPr="00E10F12">
        <w:t xml:space="preserve"> </w:t>
      </w:r>
      <w:proofErr w:type="spellStart"/>
      <w:r w:rsidRPr="00F93102">
        <w:t>повернути</w:t>
      </w:r>
      <w:proofErr w:type="spellEnd"/>
      <w:r w:rsidRPr="00F93102">
        <w:t xml:space="preserve"> </w:t>
      </w:r>
      <w:proofErr w:type="spellStart"/>
      <w:r w:rsidRPr="00F93102">
        <w:t>статтю</w:t>
      </w:r>
      <w:proofErr w:type="spellEnd"/>
      <w:r w:rsidRPr="00F93102">
        <w:t xml:space="preserve"> з </w:t>
      </w:r>
      <w:proofErr w:type="spellStart"/>
      <w:r w:rsidRPr="00F93102">
        <w:t>запов</w:t>
      </w:r>
      <w:r>
        <w:softHyphen/>
      </w:r>
      <w:r w:rsidRPr="00F93102">
        <w:t>не</w:t>
      </w:r>
      <w:r>
        <w:softHyphen/>
      </w:r>
      <w:r w:rsidRPr="00F93102">
        <w:t>ним</w:t>
      </w:r>
      <w:proofErr w:type="spellEnd"/>
      <w:r w:rsidRPr="00F93102">
        <w:t xml:space="preserve"> бланком </w:t>
      </w:r>
      <w:proofErr w:type="spellStart"/>
      <w:r w:rsidRPr="00F93102">
        <w:t>рецензії</w:t>
      </w:r>
      <w:proofErr w:type="spellEnd"/>
      <w:r w:rsidRPr="00F93102">
        <w:t xml:space="preserve"> до </w:t>
      </w:r>
      <w:proofErr w:type="spellStart"/>
      <w:r w:rsidRPr="00F93102">
        <w:t>редакції</w:t>
      </w:r>
      <w:proofErr w:type="spellEnd"/>
      <w:r w:rsidRPr="00F93102">
        <w:t xml:space="preserve"> (</w:t>
      </w:r>
      <w:r>
        <w:t>при</w:t>
      </w:r>
      <w:r w:rsidRPr="00F93102">
        <w:t xml:space="preserve"> </w:t>
      </w:r>
      <w:proofErr w:type="spellStart"/>
      <w:r w:rsidRPr="00F93102">
        <w:t>неможливості</w:t>
      </w:r>
      <w:proofErr w:type="spellEnd"/>
      <w:r w:rsidRPr="00F93102">
        <w:t xml:space="preserve"> </w:t>
      </w:r>
      <w:proofErr w:type="spellStart"/>
      <w:r w:rsidRPr="00F93102">
        <w:t>рецензування</w:t>
      </w:r>
      <w:proofErr w:type="spellEnd"/>
      <w:r w:rsidRPr="00F93102">
        <w:t xml:space="preserve"> </w:t>
      </w:r>
      <w:proofErr w:type="spellStart"/>
      <w:r w:rsidRPr="00F93102">
        <w:t>статті</w:t>
      </w:r>
      <w:proofErr w:type="spellEnd"/>
      <w:r w:rsidRPr="00F93102">
        <w:t xml:space="preserve"> в </w:t>
      </w:r>
      <w:proofErr w:type="spellStart"/>
      <w:r w:rsidRPr="00F93102">
        <w:t>наведені</w:t>
      </w:r>
      <w:proofErr w:type="spellEnd"/>
      <w:r w:rsidRPr="00F93102">
        <w:t xml:space="preserve"> строки просимо </w:t>
      </w:r>
      <w:proofErr w:type="spellStart"/>
      <w:r w:rsidRPr="00F93102">
        <w:t>проінформувати</w:t>
      </w:r>
      <w:proofErr w:type="spellEnd"/>
      <w:r w:rsidRPr="00F93102">
        <w:t xml:space="preserve"> </w:t>
      </w:r>
      <w:proofErr w:type="gramStart"/>
      <w:r>
        <w:t>нас</w:t>
      </w:r>
      <w:proofErr w:type="gramEnd"/>
      <w:r>
        <w:t xml:space="preserve"> </w:t>
      </w:r>
      <w:r w:rsidRPr="00F93102">
        <w:t xml:space="preserve">про </w:t>
      </w:r>
      <w:proofErr w:type="spellStart"/>
      <w:r w:rsidRPr="00F93102">
        <w:t>це</w:t>
      </w:r>
      <w:proofErr w:type="spellEnd"/>
      <w:r w:rsidRPr="00F93102">
        <w:t>).</w:t>
      </w:r>
      <w:r>
        <w:t xml:space="preserve"> При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ставте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до автора прямо в </w:t>
      </w:r>
      <w:proofErr w:type="spellStart"/>
      <w:r>
        <w:t>статті</w:t>
      </w:r>
      <w:proofErr w:type="spellEnd"/>
      <w:r>
        <w:t>.</w:t>
      </w:r>
    </w:p>
    <w:p w:rsidR="00095A71" w:rsidRDefault="00095A71" w:rsidP="00BB3764">
      <w:pPr>
        <w:ind w:firstLine="567"/>
        <w:jc w:val="both"/>
      </w:pPr>
      <w:proofErr w:type="spellStart"/>
      <w:r>
        <w:t>Будемо</w:t>
      </w:r>
      <w:proofErr w:type="spellEnd"/>
      <w:r>
        <w:t xml:space="preserve"> </w:t>
      </w:r>
      <w:proofErr w:type="spellStart"/>
      <w:r>
        <w:t>вдячні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Ви </w:t>
      </w:r>
      <w:proofErr w:type="spellStart"/>
      <w:r>
        <w:t>виправите</w:t>
      </w:r>
      <w:proofErr w:type="spellEnd"/>
      <w:r>
        <w:t xml:space="preserve"> </w:t>
      </w:r>
      <w:proofErr w:type="spellStart"/>
      <w:r>
        <w:t>помічені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тексті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недоліки</w:t>
      </w:r>
      <w:proofErr w:type="spellEnd"/>
      <w:r>
        <w:t>.</w:t>
      </w:r>
    </w:p>
    <w:p w:rsidR="00095A71" w:rsidRPr="00F93102" w:rsidRDefault="00095A71" w:rsidP="00BB3764">
      <w:pPr>
        <w:ind w:firstLine="567"/>
        <w:jc w:val="both"/>
        <w:rPr>
          <w:rFonts w:eastAsia="Liberation Serif"/>
        </w:rPr>
      </w:pPr>
      <w:proofErr w:type="spellStart"/>
      <w:r>
        <w:t>І</w:t>
      </w:r>
      <w:proofErr w:type="gramStart"/>
      <w:r>
        <w:t>м’я</w:t>
      </w:r>
      <w:proofErr w:type="spellEnd"/>
      <w:proofErr w:type="gramEnd"/>
      <w:r>
        <w:t xml:space="preserve"> рецензента не </w:t>
      </w:r>
      <w:proofErr w:type="spellStart"/>
      <w:r>
        <w:t>розголошується</w:t>
      </w:r>
      <w:proofErr w:type="spellEnd"/>
      <w:r>
        <w:t>.</w:t>
      </w:r>
    </w:p>
    <w:p w:rsidR="0070749A" w:rsidRDefault="0070749A" w:rsidP="00487211">
      <w:pPr>
        <w:jc w:val="center"/>
        <w:rPr>
          <w:b/>
          <w:sz w:val="28"/>
          <w:szCs w:val="28"/>
          <w:lang w:val="uk-UA"/>
        </w:rPr>
      </w:pPr>
    </w:p>
    <w:p w:rsidR="00487211" w:rsidRPr="00D5673A" w:rsidRDefault="00487211" w:rsidP="00487211">
      <w:pPr>
        <w:jc w:val="center"/>
        <w:rPr>
          <w:b/>
          <w:sz w:val="28"/>
          <w:szCs w:val="28"/>
          <w:lang w:val="uk-UA"/>
        </w:rPr>
      </w:pPr>
      <w:r w:rsidRPr="00D5673A">
        <w:rPr>
          <w:b/>
          <w:sz w:val="28"/>
          <w:szCs w:val="28"/>
          <w:lang w:val="uk-UA"/>
        </w:rPr>
        <w:t>РЕЦЕНЗІЯ НА РУКОПИС СТАТТІ</w:t>
      </w:r>
    </w:p>
    <w:p w:rsidR="00FC6CC4" w:rsidRPr="00AD3337" w:rsidRDefault="00FC6CC4" w:rsidP="00487211">
      <w:pPr>
        <w:jc w:val="center"/>
        <w:rPr>
          <w:b/>
          <w:sz w:val="16"/>
          <w:szCs w:val="16"/>
          <w:lang w:val="uk-UA"/>
        </w:rPr>
      </w:pPr>
    </w:p>
    <w:p w:rsidR="0070749A" w:rsidRDefault="0070749A" w:rsidP="00FC6CC4">
      <w:pPr>
        <w:rPr>
          <w:b/>
          <w:lang w:val="uk-UA"/>
        </w:rPr>
      </w:pPr>
    </w:p>
    <w:p w:rsidR="00FC6CC4" w:rsidRDefault="00FC6CC4" w:rsidP="00FC6CC4">
      <w:pPr>
        <w:rPr>
          <w:b/>
          <w:lang w:val="uk-UA"/>
        </w:rPr>
      </w:pPr>
      <w:r>
        <w:rPr>
          <w:b/>
          <w:lang w:val="uk-UA"/>
        </w:rPr>
        <w:t>Реєстра</w:t>
      </w:r>
      <w:r w:rsidR="0046207C">
        <w:rPr>
          <w:b/>
          <w:lang w:val="uk-UA"/>
        </w:rPr>
        <w:t>ційний номер рукопису статті</w:t>
      </w:r>
      <w:r w:rsidR="0046207C">
        <w:rPr>
          <w:b/>
          <w:lang w:val="uk-UA"/>
        </w:rPr>
        <w:tab/>
      </w:r>
      <w:r w:rsidR="0046207C">
        <w:rPr>
          <w:b/>
          <w:lang w:val="uk-UA"/>
        </w:rPr>
        <w:tab/>
      </w:r>
      <w:r w:rsidR="00650986">
        <w:rPr>
          <w:b/>
          <w:lang w:val="uk-UA"/>
        </w:rPr>
        <w:t>_____</w:t>
      </w:r>
      <w:r w:rsidR="00BB3764">
        <w:rPr>
          <w:b/>
          <w:lang w:val="uk-UA"/>
        </w:rPr>
        <w:t>__</w:t>
      </w:r>
      <w:r w:rsidR="00650986">
        <w:rPr>
          <w:b/>
          <w:lang w:val="uk-UA"/>
        </w:rPr>
        <w:t>_</w:t>
      </w:r>
      <w:r w:rsidR="00BB3764">
        <w:rPr>
          <w:b/>
          <w:lang w:val="uk-UA"/>
        </w:rPr>
        <w:t>_</w:t>
      </w:r>
      <w:r w:rsidR="00650986">
        <w:rPr>
          <w:b/>
          <w:lang w:val="uk-UA"/>
        </w:rPr>
        <w:t>__</w:t>
      </w:r>
      <w:r w:rsidR="00182136">
        <w:rPr>
          <w:b/>
          <w:lang w:val="uk-UA"/>
        </w:rPr>
        <w:t>____________________</w:t>
      </w:r>
      <w:r w:rsidR="00650986">
        <w:rPr>
          <w:b/>
          <w:lang w:val="uk-UA"/>
        </w:rPr>
        <w:t>___</w:t>
      </w:r>
      <w:r w:rsidR="00BB3764">
        <w:rPr>
          <w:b/>
          <w:lang w:val="uk-UA"/>
        </w:rPr>
        <w:t>___</w:t>
      </w:r>
      <w:r w:rsidR="00650986">
        <w:rPr>
          <w:b/>
          <w:lang w:val="uk-UA"/>
        </w:rPr>
        <w:t>____</w:t>
      </w:r>
    </w:p>
    <w:p w:rsidR="00C1110A" w:rsidRPr="00650986" w:rsidRDefault="00650986" w:rsidP="00650986">
      <w:pPr>
        <w:ind w:right="708"/>
        <w:jc w:val="right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Рік. Том. Вип. (№</w:t>
      </w:r>
      <w:r w:rsidRPr="00650986">
        <w:rPr>
          <w:b/>
          <w:sz w:val="20"/>
          <w:szCs w:val="20"/>
          <w:lang w:val="uk-UA"/>
        </w:rPr>
        <w:t>)</w:t>
      </w:r>
      <w:r>
        <w:rPr>
          <w:b/>
          <w:sz w:val="20"/>
          <w:szCs w:val="20"/>
          <w:lang w:val="uk-UA"/>
        </w:rPr>
        <w:t>. сторінки</w:t>
      </w:r>
    </w:p>
    <w:p w:rsidR="00800924" w:rsidRDefault="00FC6CC4" w:rsidP="006B304B">
      <w:pPr>
        <w:rPr>
          <w:b/>
          <w:lang w:val="uk-UA"/>
        </w:rPr>
      </w:pPr>
      <w:r>
        <w:rPr>
          <w:b/>
          <w:lang w:val="uk-UA"/>
        </w:rPr>
        <w:t>Назва рукопису статті</w:t>
      </w:r>
      <w:r w:rsidR="006B304B">
        <w:rPr>
          <w:b/>
          <w:lang w:val="uk-UA"/>
        </w:rPr>
        <w:t xml:space="preserve">: </w:t>
      </w:r>
      <w:r w:rsidR="00CD19FD" w:rsidRPr="00CD19FD">
        <w:rPr>
          <w:b/>
          <w:u w:val="single"/>
          <w:lang w:val="uk-UA"/>
        </w:rPr>
        <w:t>Методичні засади оцінки ефективності</w:t>
      </w:r>
      <w:r w:rsidR="00CD19FD">
        <w:rPr>
          <w:b/>
          <w:u w:val="single"/>
          <w:lang w:val="uk-UA"/>
        </w:rPr>
        <w:t xml:space="preserve"> провадження туристично-рекреаційної діяльності</w:t>
      </w:r>
      <w:r w:rsidR="00CD19FD" w:rsidRPr="00CD19FD">
        <w:rPr>
          <w:b/>
          <w:u w:val="single"/>
          <w:lang w:val="uk-UA"/>
        </w:rPr>
        <w:t xml:space="preserve"> в Україні</w:t>
      </w:r>
      <w:r w:rsidR="00CD19FD">
        <w:rPr>
          <w:b/>
          <w:u w:val="single"/>
          <w:lang w:val="uk-UA"/>
        </w:rPr>
        <w:t xml:space="preserve"> відповідно до </w:t>
      </w:r>
      <w:r w:rsidR="00CD19FD" w:rsidRPr="00CD19FD">
        <w:rPr>
          <w:b/>
          <w:u w:val="single"/>
          <w:lang w:val="uk-UA"/>
        </w:rPr>
        <w:t>цілей</w:t>
      </w:r>
      <w:r w:rsidR="00CD19FD">
        <w:rPr>
          <w:b/>
          <w:u w:val="single"/>
          <w:lang w:val="uk-UA"/>
        </w:rPr>
        <w:t xml:space="preserve"> сталого розвитку</w:t>
      </w:r>
      <w:r w:rsidR="00CD19FD" w:rsidRPr="00CD19FD">
        <w:rPr>
          <w:b/>
          <w:u w:val="single"/>
          <w:lang w:val="uk-UA"/>
        </w:rPr>
        <w:t xml:space="preserve"> </w:t>
      </w:r>
    </w:p>
    <w:p w:rsidR="006B304B" w:rsidRDefault="006B304B" w:rsidP="006B304B">
      <w:pPr>
        <w:rPr>
          <w:b/>
          <w:lang w:val="uk-UA"/>
        </w:rPr>
      </w:pPr>
    </w:p>
    <w:p w:rsidR="007C2625" w:rsidRPr="007C2625" w:rsidRDefault="003F3723" w:rsidP="007C2625">
      <w:pPr>
        <w:rPr>
          <w:rFonts w:eastAsia="Batang"/>
          <w:i/>
          <w:u w:val="single"/>
          <w:lang w:val="uk-UA" w:eastAsia="ko-KR"/>
        </w:rPr>
      </w:pPr>
      <w:r>
        <w:rPr>
          <w:rFonts w:eastAsia="Batang"/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177800</wp:posOffset>
                </wp:positionV>
                <wp:extent cx="2299970" cy="342265"/>
                <wp:effectExtent l="8890" t="6350" r="571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136" w:rsidRPr="00182136" w:rsidRDefault="00182136" w:rsidP="00182136">
                            <w:pPr>
                              <w:rPr>
                                <w:lang w:val="uk-UA"/>
                              </w:rPr>
                            </w:pPr>
                            <w:r w:rsidRPr="00CD19FD">
                              <w:rPr>
                                <w:b/>
                                <w:u w:val="single"/>
                                <w:lang w:val="uk-UA"/>
                              </w:rPr>
                              <w:t>Погоджуюсь</w:t>
                            </w:r>
                            <w:r w:rsidRPr="00CD19FD">
                              <w:rPr>
                                <w:b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/Не погоджуюсь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.7pt;margin-top:14pt;width:181.1pt;height:2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1MhKgIAAFAEAAAOAAAAZHJzL2Uyb0RvYy54bWysVNtu2zAMfR+wfxD0vjhxk7Yx4hRdugwD&#10;ugvQ7gNkWY6FSaImKbGzrx8lu5mx7WmYHwRRpI4OD0lv7nqtyEk4L8GUdDGbUyIMh1qaQ0m/Pu/f&#10;3FLiAzM1U2BESc/C07vt61ebzhYihxZULRxBEOOLzpa0DcEWWeZ5KzTzM7DCoLMBp1lA0x2y2rEO&#10;0bXK8vn8OuvA1dYBF97j6cPgpNuE3zSCh89N40UgqqTILaTVpbWKa7bdsOLgmG0lH2mwf2ChmTT4&#10;6AXqgQVGjk7+AaUld+ChCTMOOoOmkVykHDCbxfy3bJ5aZkXKBcXx9iKT/3+w/NPpiyOyxtpRYpjG&#10;Ej2LPpC30JOrqE5nfYFBTxbDQo/HMTJm6u0j8G+eGNi1zBzEvXPQtYLVyG4Rb2aTqwOOjyBV9xFq&#10;fIYdAySgvnE6AqIYBNGxSudLZSIVjod5vl6vb9DF0Xe1zPPrVXqCFS+3rfPhvQBN4qakDiuf0Nnp&#10;0YfIhhUvIYk9KFnvpVLJcIdqpxw5MeySffpGdD8NU4Z0JV2v8tUgwNTnpxDz9P0NQsuA7a6kLunt&#10;JYgVUbZ3pk7NGJhUwx4pKzPqGKUbRAx91Y91qaA+o6IOhrbGMcRNC+4HJR22dEn99yNzghL1wWBV&#10;1ovlMs5AMparmxwNN/VUUw8zHKFKGigZtrswzM3ROnlo8aWhDwzcYyUbmUSOJR9YjbyxbZP244jF&#10;uZjaKerXj2D7EwAA//8DAFBLAwQUAAYACAAAACEArJLRCd8AAAAJAQAADwAAAGRycy9kb3ducmV2&#10;LnhtbEyPy07DMBBF90j8gzVIbFDr9EFexKkQEojuoEWwdeNpEuFHsN00/D3DCpajOTr33mozGc1G&#10;9KF3VsBingBD2zjV21bA2/5xlgMLUVoltbMo4BsDbOrLi0qWyp3tK4672DKS2FBKAV2MQ8l5aDo0&#10;MszdgJZ+R+eNjHT6lisvzyQ3mi+TJOVG9pYSOjngQ4fN5+5kBOTr5/EjbFcv70161EW8ycanLy/E&#10;9dV0fwcs4hT/YPitT9Whpk4Hd7IqMC1gVWRrQgUsc9pEQHZbpMAOZF8UwOuK/19Q/wAAAP//AwBQ&#10;SwECLQAUAAYACAAAACEAtoM4kv4AAADhAQAAEwAAAAAAAAAAAAAAAAAAAAAAW0NvbnRlbnRfVHlw&#10;ZXNdLnhtbFBLAQItABQABgAIAAAAIQA4/SH/1gAAAJQBAAALAAAAAAAAAAAAAAAAAC8BAABfcmVs&#10;cy8ucmVsc1BLAQItABQABgAIAAAAIQC7l1MhKgIAAFAEAAAOAAAAAAAAAAAAAAAAAC4CAABkcnMv&#10;ZTJvRG9jLnhtbFBLAQItABQABgAIAAAAIQCsktEJ3wAAAAkBAAAPAAAAAAAAAAAAAAAAAIQEAABk&#10;cnMvZG93bnJldi54bWxQSwUGAAAAAAQABADzAAAAkAUAAAAA&#10;">
                <v:textbox>
                  <w:txbxContent>
                    <w:p w:rsidR="00182136" w:rsidRPr="00182136" w:rsidRDefault="00182136" w:rsidP="00182136">
                      <w:pPr>
                        <w:rPr>
                          <w:lang w:val="uk-UA"/>
                        </w:rPr>
                      </w:pPr>
                      <w:r w:rsidRPr="00CD19FD">
                        <w:rPr>
                          <w:b/>
                          <w:u w:val="single"/>
                          <w:lang w:val="uk-UA"/>
                        </w:rPr>
                        <w:t>Погоджуюсь</w:t>
                      </w:r>
                      <w:r w:rsidRPr="00CD19FD">
                        <w:rPr>
                          <w:b/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/Не погоджуюсь</w:t>
                      </w:r>
                    </w:p>
                  </w:txbxContent>
                </v:textbox>
              </v:shape>
            </w:pict>
          </mc:Fallback>
        </mc:AlternateContent>
      </w:r>
      <w:r w:rsidR="007C2625" w:rsidRPr="00B86768">
        <w:rPr>
          <w:rFonts w:eastAsia="Batang"/>
          <w:b/>
          <w:bCs/>
          <w:lang w:val="uk-UA" w:eastAsia="ko-KR"/>
        </w:rPr>
        <w:t xml:space="preserve">Заява про </w:t>
      </w:r>
      <w:r w:rsidR="007C2625">
        <w:rPr>
          <w:rFonts w:eastAsia="Batang"/>
          <w:b/>
          <w:bCs/>
          <w:lang w:val="uk-UA" w:eastAsia="ko-KR"/>
        </w:rPr>
        <w:t xml:space="preserve">відсутність </w:t>
      </w:r>
      <w:r w:rsidR="007C2625" w:rsidRPr="00B86768">
        <w:rPr>
          <w:rFonts w:eastAsia="Batang"/>
          <w:b/>
          <w:bCs/>
          <w:lang w:val="uk-UA" w:eastAsia="ko-KR"/>
        </w:rPr>
        <w:t>конкурентн</w:t>
      </w:r>
      <w:r w:rsidR="007C2625">
        <w:rPr>
          <w:rFonts w:eastAsia="Batang"/>
          <w:b/>
          <w:bCs/>
          <w:lang w:val="uk-UA" w:eastAsia="ko-KR"/>
        </w:rPr>
        <w:t>ої</w:t>
      </w:r>
      <w:r w:rsidR="007C2625" w:rsidRPr="00B86768">
        <w:rPr>
          <w:rFonts w:eastAsia="Batang"/>
          <w:b/>
          <w:bCs/>
          <w:lang w:val="uk-UA" w:eastAsia="ko-KR"/>
        </w:rPr>
        <w:t xml:space="preserve"> </w:t>
      </w:r>
      <w:r w:rsidR="007C2625">
        <w:rPr>
          <w:rFonts w:eastAsia="Batang"/>
          <w:b/>
          <w:bCs/>
          <w:lang w:val="uk-UA" w:eastAsia="ko-KR"/>
        </w:rPr>
        <w:t>зацікавленості</w:t>
      </w:r>
      <w:r w:rsidR="007C2625" w:rsidRPr="00B86768">
        <w:rPr>
          <w:rFonts w:eastAsia="Batang"/>
          <w:b/>
          <w:bCs/>
          <w:lang w:val="uk-UA" w:eastAsia="ko-KR"/>
        </w:rPr>
        <w:t xml:space="preserve"> рецензента</w:t>
      </w:r>
      <w:r w:rsidR="007C2625">
        <w:rPr>
          <w:rFonts w:eastAsia="Batang"/>
          <w:b/>
          <w:bCs/>
          <w:lang w:val="uk-UA" w:eastAsia="ko-KR"/>
        </w:rPr>
        <w:t xml:space="preserve">: </w:t>
      </w:r>
      <w:r w:rsidR="007C2625" w:rsidRPr="007C2625">
        <w:rPr>
          <w:rFonts w:eastAsia="Batang"/>
          <w:i/>
          <w:u w:val="single"/>
          <w:lang w:val="uk-UA" w:eastAsia="ko-KR"/>
        </w:rPr>
        <w:t>Я заявляю, що як рецензент, не маю конкурентної зацікавленості</w:t>
      </w:r>
      <w:r w:rsidR="00182136">
        <w:rPr>
          <w:rFonts w:eastAsia="Batang"/>
          <w:i/>
          <w:u w:val="single"/>
          <w:lang w:val="uk-UA" w:eastAsia="ko-KR"/>
        </w:rPr>
        <w:t xml:space="preserve"> </w:t>
      </w:r>
    </w:p>
    <w:p w:rsidR="007C2625" w:rsidRDefault="007C2625" w:rsidP="00FC6CC4">
      <w:pPr>
        <w:rPr>
          <w:b/>
          <w:lang w:val="uk-UA"/>
        </w:rPr>
      </w:pPr>
    </w:p>
    <w:p w:rsidR="007C2625" w:rsidRDefault="007C2625" w:rsidP="00FC6CC4">
      <w:pPr>
        <w:rPr>
          <w:b/>
          <w:lang w:val="uk-UA"/>
        </w:rPr>
      </w:pPr>
      <w:r w:rsidRPr="00B86768">
        <w:rPr>
          <w:rFonts w:eastAsia="Batang"/>
          <w:b/>
          <w:lang w:val="uk-UA" w:eastAsia="ko-KR"/>
        </w:rPr>
        <w:t>Плагіат та етичні аспекти</w:t>
      </w:r>
      <w:r w:rsidRPr="00930FC6">
        <w:rPr>
          <w:rFonts w:eastAsia="Batang"/>
          <w:b/>
          <w:lang w:val="uk-UA" w:eastAsia="ko-KR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7C2625" w:rsidRPr="0080332C" w:rsidTr="00BB3764">
        <w:trPr>
          <w:trHeight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625" w:rsidRPr="00930FC6" w:rsidRDefault="007C2625" w:rsidP="007C2625">
            <w:pPr>
              <w:rPr>
                <w:rFonts w:eastAsia="Batang"/>
                <w:lang w:val="uk-UA" w:eastAsia="ko-KR"/>
              </w:rPr>
            </w:pPr>
            <w:r w:rsidRPr="00B86768">
              <w:rPr>
                <w:rFonts w:eastAsia="Batang"/>
                <w:lang w:val="uk-UA" w:eastAsia="ko-KR"/>
              </w:rPr>
              <w:t xml:space="preserve">Чи </w:t>
            </w:r>
            <w:r>
              <w:rPr>
                <w:rFonts w:eastAsia="Batang"/>
                <w:lang w:val="uk-UA" w:eastAsia="ko-KR"/>
              </w:rPr>
              <w:t xml:space="preserve">наявне </w:t>
            </w:r>
            <w:r w:rsidRPr="00B86768">
              <w:rPr>
                <w:rFonts w:eastAsia="Batang"/>
                <w:lang w:val="uk-UA" w:eastAsia="ko-KR"/>
              </w:rPr>
              <w:t xml:space="preserve">є у даному рукописі </w:t>
            </w:r>
            <w:r>
              <w:rPr>
                <w:rFonts w:eastAsia="Batang"/>
                <w:lang w:val="uk-UA" w:eastAsia="ko-KR"/>
              </w:rPr>
              <w:t>порушення етичних</w:t>
            </w:r>
            <w:r w:rsidRPr="00B86768">
              <w:rPr>
                <w:rFonts w:eastAsia="Batang"/>
                <w:lang w:val="uk-UA" w:eastAsia="ko-KR"/>
              </w:rPr>
              <w:t xml:space="preserve"> ас</w:t>
            </w:r>
            <w:r>
              <w:rPr>
                <w:rFonts w:eastAsia="Batang"/>
                <w:lang w:val="uk-UA" w:eastAsia="ko-KR"/>
              </w:rPr>
              <w:t>пектів</w:t>
            </w:r>
            <w:r w:rsidRPr="00930FC6">
              <w:rPr>
                <w:rFonts w:eastAsia="Batang"/>
                <w:lang w:val="uk-UA" w:eastAsia="ko-KR"/>
              </w:rPr>
              <w:t xml:space="preserve">?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25" w:rsidRPr="00CD19FD" w:rsidRDefault="001F661D" w:rsidP="001F661D">
            <w:pPr>
              <w:jc w:val="center"/>
              <w:rPr>
                <w:rFonts w:eastAsia="Batang"/>
                <w:b/>
                <w:iCs/>
                <w:lang w:val="uk-UA" w:eastAsia="ko-KR"/>
              </w:rPr>
            </w:pPr>
            <w:r w:rsidRPr="00CD19FD">
              <w:rPr>
                <w:rFonts w:eastAsia="Batang"/>
                <w:b/>
                <w:iCs/>
                <w:lang w:val="uk-UA" w:eastAsia="ko-KR"/>
              </w:rPr>
              <w:t>Немає</w:t>
            </w:r>
          </w:p>
        </w:tc>
      </w:tr>
      <w:tr w:rsidR="007C2625" w:rsidRPr="00930FC6" w:rsidTr="00BB376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625" w:rsidRPr="00930FC6" w:rsidRDefault="007C2625" w:rsidP="007C262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У</w:t>
            </w:r>
            <w:r w:rsidRPr="00B86768">
              <w:rPr>
                <w:rFonts w:eastAsia="Calibri"/>
                <w:lang w:val="uk-UA"/>
              </w:rPr>
              <w:t xml:space="preserve"> разі підозри </w:t>
            </w:r>
            <w:r>
              <w:rPr>
                <w:rFonts w:eastAsia="Calibri"/>
                <w:lang w:val="uk-UA"/>
              </w:rPr>
              <w:t>щодо наявності</w:t>
            </w:r>
            <w:r w:rsidRPr="00B86768">
              <w:rPr>
                <w:rFonts w:eastAsia="Calibri"/>
                <w:lang w:val="uk-UA"/>
              </w:rPr>
              <w:t xml:space="preserve"> плагіат</w:t>
            </w:r>
            <w:r>
              <w:rPr>
                <w:rFonts w:eastAsia="Calibri"/>
                <w:lang w:val="uk-UA"/>
              </w:rPr>
              <w:t>у</w:t>
            </w:r>
            <w:r w:rsidRPr="00B86768">
              <w:rPr>
                <w:rFonts w:eastAsia="Calibri"/>
                <w:lang w:val="uk-UA"/>
              </w:rPr>
              <w:t xml:space="preserve"> надайте </w:t>
            </w:r>
            <w:r>
              <w:rPr>
                <w:rFonts w:eastAsia="Calibri"/>
                <w:lang w:val="uk-UA"/>
              </w:rPr>
              <w:t xml:space="preserve">ґрунтовні </w:t>
            </w:r>
            <w:r w:rsidRPr="00B86768">
              <w:rPr>
                <w:rFonts w:eastAsia="Calibri"/>
                <w:lang w:val="uk-UA"/>
              </w:rPr>
              <w:t>доказ</w:t>
            </w:r>
            <w:r>
              <w:rPr>
                <w:rFonts w:eastAsia="Calibri"/>
                <w:lang w:val="uk-UA"/>
              </w:rPr>
              <w:t xml:space="preserve">и </w:t>
            </w:r>
            <w:r w:rsidRPr="00B86768">
              <w:rPr>
                <w:rFonts w:eastAsia="Calibri"/>
                <w:lang w:val="uk-UA"/>
              </w:rPr>
              <w:t>або посилання</w:t>
            </w:r>
            <w:r>
              <w:rPr>
                <w:rFonts w:eastAsia="Calibri"/>
                <w:lang w:val="uk-UA"/>
              </w:rPr>
              <w:t xml:space="preserve"> на відповідні ресурси</w:t>
            </w:r>
            <w:r w:rsidRPr="00B86768"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625" w:rsidRPr="00930FC6" w:rsidRDefault="001F661D" w:rsidP="001F661D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</w:tr>
    </w:tbl>
    <w:p w:rsidR="007C2625" w:rsidRDefault="007C2625" w:rsidP="00FC6CC4">
      <w:pPr>
        <w:rPr>
          <w:b/>
          <w:lang w:val="uk-UA"/>
        </w:rPr>
      </w:pPr>
    </w:p>
    <w:p w:rsidR="00800924" w:rsidRDefault="00800924" w:rsidP="00FC6CC4">
      <w:pPr>
        <w:rPr>
          <w:b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5386"/>
      </w:tblGrid>
      <w:tr w:rsidR="00FC6CC4" w:rsidRPr="0070749A" w:rsidTr="00BB3764">
        <w:tc>
          <w:tcPr>
            <w:tcW w:w="4679" w:type="dxa"/>
          </w:tcPr>
          <w:p w:rsidR="00FC6CC4" w:rsidRPr="0070749A" w:rsidRDefault="00FC6CC4" w:rsidP="00FC6CC4">
            <w:pPr>
              <w:rPr>
                <w:b/>
                <w:lang w:val="uk-UA"/>
              </w:rPr>
            </w:pPr>
            <w:r w:rsidRPr="0070749A">
              <w:rPr>
                <w:b/>
                <w:lang w:val="uk-UA"/>
              </w:rPr>
              <w:t>Дата відправлення</w:t>
            </w:r>
          </w:p>
          <w:p w:rsidR="00FC6CC4" w:rsidRPr="0070749A" w:rsidRDefault="00FC6CC4" w:rsidP="00FC6CC4">
            <w:pPr>
              <w:rPr>
                <w:b/>
                <w:lang w:val="uk-UA"/>
              </w:rPr>
            </w:pPr>
            <w:r w:rsidRPr="0070749A">
              <w:rPr>
                <w:b/>
                <w:lang w:val="uk-UA"/>
              </w:rPr>
              <w:t>на рецензію ___________</w:t>
            </w:r>
          </w:p>
        </w:tc>
        <w:tc>
          <w:tcPr>
            <w:tcW w:w="5386" w:type="dxa"/>
          </w:tcPr>
          <w:p w:rsidR="00FC6CC4" w:rsidRPr="0070749A" w:rsidRDefault="00505E5E" w:rsidP="0070749A">
            <w:pPr>
              <w:ind w:left="2110"/>
              <w:jc w:val="both"/>
              <w:rPr>
                <w:b/>
                <w:lang w:val="uk-UA"/>
              </w:rPr>
            </w:pPr>
            <w:r w:rsidRPr="0070749A">
              <w:rPr>
                <w:b/>
                <w:lang w:val="uk-UA"/>
              </w:rPr>
              <w:t>Дата отримання</w:t>
            </w:r>
          </w:p>
          <w:p w:rsidR="00FC6CC4" w:rsidRPr="0070749A" w:rsidRDefault="00505E5E" w:rsidP="0070749A">
            <w:pPr>
              <w:ind w:left="2110"/>
              <w:jc w:val="both"/>
              <w:rPr>
                <w:b/>
                <w:lang w:val="uk-UA"/>
              </w:rPr>
            </w:pPr>
            <w:r w:rsidRPr="0070749A">
              <w:rPr>
                <w:b/>
                <w:lang w:val="uk-UA"/>
              </w:rPr>
              <w:t>рецензії ____________</w:t>
            </w:r>
          </w:p>
          <w:p w:rsidR="00FC6CC4" w:rsidRPr="0070749A" w:rsidRDefault="00FC6CC4" w:rsidP="00FC6CC4">
            <w:pPr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BA5E3D" w:rsidRDefault="00BA5E3D">
      <w:pPr>
        <w:rPr>
          <w:lang w:val="uk-UA"/>
        </w:rPr>
      </w:pPr>
      <w:r>
        <w:br w:type="page"/>
      </w:r>
    </w:p>
    <w:p w:rsidR="00B96256" w:rsidRPr="006B304B" w:rsidRDefault="00BA5E3D" w:rsidP="00BA5E3D">
      <w:pPr>
        <w:jc w:val="center"/>
        <w:rPr>
          <w:b/>
        </w:rPr>
      </w:pPr>
      <w:r w:rsidRPr="00BA5E3D">
        <w:rPr>
          <w:b/>
          <w:lang w:val="uk-UA"/>
        </w:rPr>
        <w:lastRenderedPageBreak/>
        <w:t>Оцінка якості та наукового рівня статті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708"/>
        <w:gridCol w:w="709"/>
        <w:gridCol w:w="142"/>
        <w:gridCol w:w="567"/>
        <w:gridCol w:w="709"/>
      </w:tblGrid>
      <w:tr w:rsidR="0062284A" w:rsidRPr="0070749A" w:rsidTr="00BB3764">
        <w:trPr>
          <w:trHeight w:val="564"/>
        </w:trPr>
        <w:tc>
          <w:tcPr>
            <w:tcW w:w="7230" w:type="dxa"/>
            <w:vMerge w:val="restart"/>
          </w:tcPr>
          <w:p w:rsidR="0062284A" w:rsidRPr="00F7021A" w:rsidRDefault="00EF5C97" w:rsidP="0070749A">
            <w:pPr>
              <w:jc w:val="center"/>
              <w:rPr>
                <w:b/>
                <w:lang w:val="uk-UA"/>
              </w:rPr>
            </w:pPr>
            <w:r w:rsidRPr="00F7021A">
              <w:rPr>
                <w:b/>
                <w:lang w:val="uk-UA"/>
              </w:rPr>
              <w:t>Критерії оцінки</w:t>
            </w:r>
            <w:r w:rsidR="0062284A" w:rsidRPr="00F7021A">
              <w:rPr>
                <w:b/>
                <w:lang w:val="uk-UA"/>
              </w:rPr>
              <w:t xml:space="preserve"> рукопису статті</w:t>
            </w:r>
          </w:p>
          <w:p w:rsidR="0062284A" w:rsidRPr="00F7021A" w:rsidRDefault="0062284A" w:rsidP="0070749A">
            <w:pPr>
              <w:jc w:val="right"/>
              <w:rPr>
                <w:lang w:val="uk-UA"/>
              </w:rPr>
            </w:pPr>
          </w:p>
          <w:p w:rsidR="0062284A" w:rsidRPr="00F7021A" w:rsidRDefault="0062284A" w:rsidP="0062284A">
            <w:pPr>
              <w:jc w:val="right"/>
              <w:rPr>
                <w:lang w:val="uk-UA"/>
              </w:rPr>
            </w:pPr>
          </w:p>
        </w:tc>
        <w:tc>
          <w:tcPr>
            <w:tcW w:w="2835" w:type="dxa"/>
            <w:gridSpan w:val="5"/>
          </w:tcPr>
          <w:p w:rsidR="0062284A" w:rsidRDefault="0062284A" w:rsidP="00EF5C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96256" w:rsidRPr="00B96256" w:rsidRDefault="0062284A" w:rsidP="00EF5C97">
            <w:pPr>
              <w:jc w:val="center"/>
              <w:rPr>
                <w:b/>
                <w:lang w:val="uk-UA"/>
              </w:rPr>
            </w:pPr>
            <w:r w:rsidRPr="00B96256">
              <w:rPr>
                <w:b/>
                <w:lang w:val="uk-UA"/>
              </w:rPr>
              <w:t>Ступінь відповідності</w:t>
            </w:r>
            <w:r w:rsidR="00EF5C97" w:rsidRPr="00B96256">
              <w:rPr>
                <w:b/>
                <w:lang w:val="uk-UA"/>
              </w:rPr>
              <w:t xml:space="preserve"> вимогам критерію</w:t>
            </w:r>
            <w:r w:rsidR="00B96256" w:rsidRPr="006B304B">
              <w:rPr>
                <w:b/>
                <w:lang w:val="uk-UA"/>
              </w:rPr>
              <w:t xml:space="preserve"> </w:t>
            </w:r>
          </w:p>
          <w:p w:rsidR="00B96256" w:rsidRPr="00B96256" w:rsidRDefault="00B96256" w:rsidP="00EF5C97">
            <w:pPr>
              <w:jc w:val="center"/>
              <w:rPr>
                <w:i/>
                <w:sz w:val="20"/>
                <w:szCs w:val="20"/>
              </w:rPr>
            </w:pPr>
            <w:r w:rsidRPr="006B304B">
              <w:rPr>
                <w:i/>
                <w:sz w:val="20"/>
                <w:szCs w:val="20"/>
                <w:lang w:val="uk-UA"/>
              </w:rPr>
              <w:t>(в</w:t>
            </w:r>
            <w:r w:rsidRPr="00B96256">
              <w:rPr>
                <w:i/>
                <w:sz w:val="20"/>
                <w:szCs w:val="20"/>
                <w:lang w:val="uk-UA"/>
              </w:rPr>
              <w:t>ідмітити потрібну оцінку позначкою "</w:t>
            </w:r>
            <w:r w:rsidRPr="00B96256">
              <w:rPr>
                <w:i/>
                <w:sz w:val="20"/>
                <w:szCs w:val="20"/>
                <w:lang w:val="en-US"/>
              </w:rPr>
              <w:t>V</w:t>
            </w:r>
            <w:r w:rsidRPr="00B96256">
              <w:rPr>
                <w:i/>
                <w:sz w:val="20"/>
                <w:szCs w:val="20"/>
                <w:lang w:val="uk-UA"/>
              </w:rPr>
              <w:t>"</w:t>
            </w:r>
            <w:r w:rsidRPr="00B96256">
              <w:rPr>
                <w:i/>
                <w:sz w:val="20"/>
                <w:szCs w:val="20"/>
              </w:rPr>
              <w:t>)</w:t>
            </w:r>
          </w:p>
          <w:p w:rsidR="0062284A" w:rsidRPr="0070749A" w:rsidRDefault="0062284A" w:rsidP="00EF5C9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B3764" w:rsidRPr="0070749A" w:rsidTr="00BB3764">
        <w:trPr>
          <w:trHeight w:val="212"/>
        </w:trPr>
        <w:tc>
          <w:tcPr>
            <w:tcW w:w="7230" w:type="dxa"/>
            <w:vMerge/>
          </w:tcPr>
          <w:p w:rsidR="00BA5E3D" w:rsidRPr="00F7021A" w:rsidRDefault="00BA5E3D" w:rsidP="0070749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BA5E3D" w:rsidRPr="001C17C8" w:rsidRDefault="00BA5E3D" w:rsidP="00BA5E3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A – </w:t>
            </w:r>
            <w:r>
              <w:rPr>
                <w:sz w:val="20"/>
                <w:szCs w:val="20"/>
                <w:lang w:val="uk-UA"/>
              </w:rPr>
              <w:t>відмінно</w:t>
            </w:r>
          </w:p>
        </w:tc>
        <w:tc>
          <w:tcPr>
            <w:tcW w:w="709" w:type="dxa"/>
          </w:tcPr>
          <w:p w:rsidR="00BA5E3D" w:rsidRPr="001C17C8" w:rsidRDefault="00BA5E3D" w:rsidP="00BA5E3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B – </w:t>
            </w:r>
            <w:r>
              <w:rPr>
                <w:sz w:val="20"/>
                <w:szCs w:val="20"/>
                <w:lang w:val="uk-UA"/>
              </w:rPr>
              <w:t>добре</w:t>
            </w:r>
          </w:p>
        </w:tc>
        <w:tc>
          <w:tcPr>
            <w:tcW w:w="709" w:type="dxa"/>
            <w:gridSpan w:val="2"/>
          </w:tcPr>
          <w:p w:rsidR="00BA5E3D" w:rsidRPr="001C17C8" w:rsidRDefault="00BA5E3D" w:rsidP="00BA5E3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C – </w:t>
            </w:r>
            <w:r>
              <w:rPr>
                <w:sz w:val="20"/>
                <w:szCs w:val="20"/>
                <w:lang w:val="uk-UA"/>
              </w:rPr>
              <w:t>задовільно</w:t>
            </w:r>
          </w:p>
        </w:tc>
        <w:tc>
          <w:tcPr>
            <w:tcW w:w="709" w:type="dxa"/>
          </w:tcPr>
          <w:p w:rsidR="00BA5E3D" w:rsidRPr="001C17C8" w:rsidRDefault="00BA5E3D" w:rsidP="00BA5E3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D – </w:t>
            </w:r>
            <w:r>
              <w:rPr>
                <w:sz w:val="20"/>
                <w:szCs w:val="20"/>
                <w:lang w:val="uk-UA"/>
              </w:rPr>
              <w:t>незадовільно</w:t>
            </w:r>
          </w:p>
        </w:tc>
      </w:tr>
      <w:tr w:rsidR="00D660B8" w:rsidRPr="0070749A" w:rsidTr="00BB3764">
        <w:tc>
          <w:tcPr>
            <w:tcW w:w="7230" w:type="dxa"/>
          </w:tcPr>
          <w:p w:rsidR="00D660B8" w:rsidRPr="0091415B" w:rsidRDefault="00D660B8" w:rsidP="00442486">
            <w:r>
              <w:rPr>
                <w:lang w:val="uk-UA"/>
              </w:rPr>
              <w:t xml:space="preserve">1. </w:t>
            </w:r>
            <w:proofErr w:type="spellStart"/>
            <w:r w:rsidRPr="0091415B">
              <w:t>Чи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відповідає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стаття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тематиці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Збірника</w:t>
            </w:r>
            <w:proofErr w:type="spellEnd"/>
          </w:p>
        </w:tc>
        <w:tc>
          <w:tcPr>
            <w:tcW w:w="708" w:type="dxa"/>
            <w:vAlign w:val="center"/>
          </w:tcPr>
          <w:p w:rsidR="00D660B8" w:rsidRPr="00471987" w:rsidRDefault="00471987" w:rsidP="007074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0B8" w:rsidRPr="0070749A" w:rsidTr="00BB3764">
        <w:tc>
          <w:tcPr>
            <w:tcW w:w="7230" w:type="dxa"/>
          </w:tcPr>
          <w:p w:rsidR="00D660B8" w:rsidRPr="0091415B" w:rsidRDefault="00D660B8" w:rsidP="00442486">
            <w:r>
              <w:rPr>
                <w:lang w:val="uk-UA"/>
              </w:rPr>
              <w:t xml:space="preserve">2. </w:t>
            </w:r>
            <w:proofErr w:type="spellStart"/>
            <w:r w:rsidRPr="0091415B">
              <w:t>Оформлення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статті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відповідає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вимогам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Збірника</w:t>
            </w:r>
            <w:proofErr w:type="spellEnd"/>
          </w:p>
        </w:tc>
        <w:tc>
          <w:tcPr>
            <w:tcW w:w="708" w:type="dxa"/>
            <w:vAlign w:val="center"/>
          </w:tcPr>
          <w:p w:rsidR="00D660B8" w:rsidRPr="0070749A" w:rsidRDefault="00CD19FD" w:rsidP="007074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0B8" w:rsidRPr="0070749A" w:rsidTr="00BB3764">
        <w:tc>
          <w:tcPr>
            <w:tcW w:w="7230" w:type="dxa"/>
          </w:tcPr>
          <w:p w:rsidR="00D660B8" w:rsidRPr="0091415B" w:rsidRDefault="00D660B8" w:rsidP="00442486">
            <w:r>
              <w:rPr>
                <w:lang w:val="uk-UA"/>
              </w:rPr>
              <w:t xml:space="preserve">3. </w:t>
            </w:r>
            <w:proofErr w:type="spellStart"/>
            <w:proofErr w:type="gramStart"/>
            <w:r w:rsidRPr="0091415B">
              <w:t>Матер</w:t>
            </w:r>
            <w:proofErr w:type="gramEnd"/>
            <w:r w:rsidRPr="0091415B">
              <w:t>іали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рукопису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статті</w:t>
            </w:r>
            <w:proofErr w:type="spellEnd"/>
            <w:r w:rsidRPr="0091415B">
              <w:t xml:space="preserve">, є </w:t>
            </w:r>
            <w:proofErr w:type="spellStart"/>
            <w:r w:rsidRPr="0091415B">
              <w:t>новими</w:t>
            </w:r>
            <w:proofErr w:type="spellEnd"/>
            <w:r w:rsidRPr="0091415B">
              <w:t xml:space="preserve"> та </w:t>
            </w:r>
            <w:proofErr w:type="spellStart"/>
            <w:r w:rsidRPr="0091415B">
              <w:t>оригінальними</w:t>
            </w:r>
            <w:proofErr w:type="spellEnd"/>
          </w:p>
        </w:tc>
        <w:tc>
          <w:tcPr>
            <w:tcW w:w="708" w:type="dxa"/>
            <w:vAlign w:val="center"/>
          </w:tcPr>
          <w:p w:rsidR="00D660B8" w:rsidRPr="0070749A" w:rsidRDefault="00CD19FD" w:rsidP="007074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0B8" w:rsidRPr="0070749A" w:rsidTr="00BB3764">
        <w:tc>
          <w:tcPr>
            <w:tcW w:w="7230" w:type="dxa"/>
          </w:tcPr>
          <w:p w:rsidR="00D660B8" w:rsidRPr="0091415B" w:rsidRDefault="00D660B8" w:rsidP="00442486">
            <w:r>
              <w:rPr>
                <w:lang w:val="uk-UA"/>
              </w:rPr>
              <w:t xml:space="preserve">4. </w:t>
            </w:r>
            <w:proofErr w:type="spellStart"/>
            <w:r w:rsidRPr="0091415B">
              <w:t>Відповідність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назви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статті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її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змісту</w:t>
            </w:r>
            <w:proofErr w:type="spellEnd"/>
            <w:r w:rsidRPr="0091415B">
              <w:t xml:space="preserve">, </w:t>
            </w:r>
            <w:proofErr w:type="spellStart"/>
            <w:r w:rsidRPr="0091415B">
              <w:t>обраним</w:t>
            </w:r>
            <w:proofErr w:type="spellEnd"/>
            <w:r w:rsidRPr="0091415B">
              <w:t xml:space="preserve"> </w:t>
            </w:r>
            <w:proofErr w:type="spellStart"/>
            <w:proofErr w:type="gramStart"/>
            <w:r w:rsidRPr="0091415B">
              <w:t>п</w:t>
            </w:r>
            <w:proofErr w:type="gramEnd"/>
            <w:r w:rsidRPr="0091415B">
              <w:t>ідходам</w:t>
            </w:r>
            <w:proofErr w:type="spellEnd"/>
            <w:r w:rsidRPr="0091415B">
              <w:t xml:space="preserve"> до </w:t>
            </w:r>
            <w:proofErr w:type="spellStart"/>
            <w:r w:rsidRPr="0091415B">
              <w:t>дослідження</w:t>
            </w:r>
            <w:proofErr w:type="spellEnd"/>
            <w:r w:rsidRPr="0091415B">
              <w:t xml:space="preserve">, </w:t>
            </w:r>
            <w:proofErr w:type="spellStart"/>
            <w:r w:rsidRPr="0091415B">
              <w:t>поставленим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цілям</w:t>
            </w:r>
            <w:proofErr w:type="spellEnd"/>
            <w:r w:rsidRPr="0091415B">
              <w:t xml:space="preserve">, </w:t>
            </w:r>
            <w:proofErr w:type="spellStart"/>
            <w:r w:rsidRPr="0091415B">
              <w:t>завданням</w:t>
            </w:r>
            <w:proofErr w:type="spellEnd"/>
            <w:r w:rsidRPr="0091415B">
              <w:t xml:space="preserve"> та резюме</w:t>
            </w:r>
          </w:p>
        </w:tc>
        <w:tc>
          <w:tcPr>
            <w:tcW w:w="708" w:type="dxa"/>
            <w:vAlign w:val="center"/>
          </w:tcPr>
          <w:p w:rsidR="00D660B8" w:rsidRPr="0070749A" w:rsidRDefault="00CD19FD" w:rsidP="007074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0B8" w:rsidRPr="0070749A" w:rsidTr="00BB3764">
        <w:tc>
          <w:tcPr>
            <w:tcW w:w="7230" w:type="dxa"/>
          </w:tcPr>
          <w:p w:rsidR="00D660B8" w:rsidRPr="0091415B" w:rsidRDefault="00D660B8" w:rsidP="00442486">
            <w:r>
              <w:rPr>
                <w:lang w:val="uk-UA"/>
              </w:rPr>
              <w:t xml:space="preserve">5. </w:t>
            </w:r>
            <w:proofErr w:type="spellStart"/>
            <w:r w:rsidRPr="0091415B">
              <w:t>Викладення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матеріалу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статті</w:t>
            </w:r>
            <w:proofErr w:type="spellEnd"/>
            <w:r w:rsidRPr="0091415B">
              <w:t xml:space="preserve"> є </w:t>
            </w:r>
            <w:proofErr w:type="spellStart"/>
            <w:proofErr w:type="gramStart"/>
            <w:r w:rsidRPr="0091415B">
              <w:t>посл</w:t>
            </w:r>
            <w:proofErr w:type="gramEnd"/>
            <w:r w:rsidRPr="0091415B">
              <w:t>ідовним</w:t>
            </w:r>
            <w:proofErr w:type="spellEnd"/>
            <w:r w:rsidRPr="0091415B">
              <w:t xml:space="preserve"> та </w:t>
            </w:r>
            <w:proofErr w:type="spellStart"/>
            <w:r w:rsidRPr="0091415B">
              <w:t>логічним</w:t>
            </w:r>
            <w:proofErr w:type="spellEnd"/>
            <w:r w:rsidRPr="0091415B">
              <w:t xml:space="preserve">, </w:t>
            </w:r>
            <w:proofErr w:type="spellStart"/>
            <w:r w:rsidRPr="0091415B">
              <w:t>наявна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відповідність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мови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рукопису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літературним</w:t>
            </w:r>
            <w:proofErr w:type="spellEnd"/>
            <w:r w:rsidRPr="0091415B">
              <w:t xml:space="preserve"> нормам</w:t>
            </w:r>
          </w:p>
        </w:tc>
        <w:tc>
          <w:tcPr>
            <w:tcW w:w="708" w:type="dxa"/>
            <w:vAlign w:val="center"/>
          </w:tcPr>
          <w:p w:rsidR="00D660B8" w:rsidRPr="0070749A" w:rsidRDefault="00CD19FD" w:rsidP="007074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0B8" w:rsidRPr="0070749A" w:rsidTr="00BB3764">
        <w:tc>
          <w:tcPr>
            <w:tcW w:w="7230" w:type="dxa"/>
          </w:tcPr>
          <w:p w:rsidR="00D660B8" w:rsidRPr="0091415B" w:rsidRDefault="00D660B8" w:rsidP="00442486">
            <w:r>
              <w:rPr>
                <w:lang w:val="uk-UA"/>
              </w:rPr>
              <w:t xml:space="preserve">6. </w:t>
            </w:r>
            <w:proofErr w:type="spellStart"/>
            <w:r w:rsidRPr="0091415B">
              <w:t>Чи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раціонально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використано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обсяг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статті</w:t>
            </w:r>
            <w:proofErr w:type="spellEnd"/>
            <w:r w:rsidRPr="0091415B">
              <w:t xml:space="preserve"> та </w:t>
            </w:r>
            <w:proofErr w:type="spellStart"/>
            <w:r w:rsidRPr="0091415B">
              <w:t>чи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актуальним</w:t>
            </w:r>
            <w:proofErr w:type="spellEnd"/>
            <w:r w:rsidRPr="0091415B">
              <w:t xml:space="preserve">, </w:t>
            </w:r>
            <w:proofErr w:type="spellStart"/>
            <w:r w:rsidRPr="0091415B">
              <w:t>надійним</w:t>
            </w:r>
            <w:proofErr w:type="spellEnd"/>
            <w:r w:rsidRPr="0091415B">
              <w:t xml:space="preserve"> є список </w:t>
            </w:r>
            <w:proofErr w:type="spellStart"/>
            <w:proofErr w:type="gramStart"/>
            <w:r w:rsidRPr="0091415B">
              <w:t>л</w:t>
            </w:r>
            <w:proofErr w:type="gramEnd"/>
            <w:r w:rsidRPr="0091415B">
              <w:t>ітературних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джерел</w:t>
            </w:r>
            <w:proofErr w:type="spellEnd"/>
            <w:r w:rsidRPr="0091415B">
              <w:t>?</w:t>
            </w:r>
          </w:p>
        </w:tc>
        <w:tc>
          <w:tcPr>
            <w:tcW w:w="708" w:type="dxa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660B8" w:rsidRPr="0070749A" w:rsidRDefault="00CD19FD" w:rsidP="007074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  <w:gridSpan w:val="2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0B8" w:rsidRPr="0070749A" w:rsidTr="00BB3764">
        <w:tc>
          <w:tcPr>
            <w:tcW w:w="7230" w:type="dxa"/>
          </w:tcPr>
          <w:p w:rsidR="00D660B8" w:rsidRPr="0091415B" w:rsidRDefault="00D660B8" w:rsidP="00442486">
            <w:r>
              <w:rPr>
                <w:lang w:val="uk-UA"/>
              </w:rPr>
              <w:t xml:space="preserve">7. </w:t>
            </w:r>
            <w:proofErr w:type="spellStart"/>
            <w:r w:rsidRPr="0091415B">
              <w:t>Обґрунтованість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висновків</w:t>
            </w:r>
            <w:proofErr w:type="spellEnd"/>
            <w:r w:rsidRPr="0091415B">
              <w:t xml:space="preserve"> за результатами </w:t>
            </w:r>
            <w:proofErr w:type="spellStart"/>
            <w:proofErr w:type="gramStart"/>
            <w:r w:rsidRPr="0091415B">
              <w:t>досл</w:t>
            </w:r>
            <w:proofErr w:type="gramEnd"/>
            <w:r w:rsidRPr="0091415B">
              <w:t>ідження</w:t>
            </w:r>
            <w:proofErr w:type="spellEnd"/>
            <w:r w:rsidRPr="0091415B">
              <w:t xml:space="preserve"> та </w:t>
            </w:r>
            <w:proofErr w:type="spellStart"/>
            <w:r w:rsidRPr="0091415B">
              <w:t>їх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наукова</w:t>
            </w:r>
            <w:proofErr w:type="spellEnd"/>
            <w:r w:rsidRPr="0091415B">
              <w:t xml:space="preserve"> новизна</w:t>
            </w:r>
          </w:p>
        </w:tc>
        <w:tc>
          <w:tcPr>
            <w:tcW w:w="708" w:type="dxa"/>
            <w:vAlign w:val="center"/>
          </w:tcPr>
          <w:p w:rsidR="00D660B8" w:rsidRPr="0070749A" w:rsidRDefault="00CD19FD" w:rsidP="007074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D660B8" w:rsidRPr="00CD19FD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0B8" w:rsidRPr="0070749A" w:rsidTr="00BB3764">
        <w:tc>
          <w:tcPr>
            <w:tcW w:w="7230" w:type="dxa"/>
          </w:tcPr>
          <w:p w:rsidR="00D660B8" w:rsidRPr="0091415B" w:rsidRDefault="00D660B8" w:rsidP="00442486">
            <w:r>
              <w:rPr>
                <w:lang w:val="uk-UA"/>
              </w:rPr>
              <w:t xml:space="preserve">8. </w:t>
            </w:r>
            <w:proofErr w:type="spellStart"/>
            <w:r w:rsidRPr="0091415B">
              <w:t>Чи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репрезентативним</w:t>
            </w:r>
            <w:proofErr w:type="spellEnd"/>
            <w:r w:rsidRPr="0091415B">
              <w:t xml:space="preserve"> є </w:t>
            </w:r>
            <w:proofErr w:type="spellStart"/>
            <w:proofErr w:type="gramStart"/>
            <w:r w:rsidRPr="0091415B">
              <w:t>матер</w:t>
            </w:r>
            <w:proofErr w:type="gramEnd"/>
            <w:r w:rsidRPr="0091415B">
              <w:t>іал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статті</w:t>
            </w:r>
            <w:proofErr w:type="spellEnd"/>
            <w:r w:rsidRPr="0091415B">
              <w:t xml:space="preserve"> і </w:t>
            </w:r>
            <w:proofErr w:type="spellStart"/>
            <w:r w:rsidRPr="0091415B">
              <w:t>чи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коректними</w:t>
            </w:r>
            <w:proofErr w:type="spellEnd"/>
            <w:r w:rsidRPr="0091415B">
              <w:t xml:space="preserve"> є методики </w:t>
            </w:r>
            <w:proofErr w:type="spellStart"/>
            <w:r w:rsidRPr="0091415B">
              <w:t>відповідно</w:t>
            </w:r>
            <w:proofErr w:type="spellEnd"/>
            <w:r w:rsidRPr="0091415B">
              <w:t xml:space="preserve"> до </w:t>
            </w:r>
            <w:proofErr w:type="spellStart"/>
            <w:r w:rsidRPr="0091415B">
              <w:t>поставлених</w:t>
            </w:r>
            <w:proofErr w:type="spellEnd"/>
            <w:r w:rsidRPr="0091415B">
              <w:t xml:space="preserve"> задач?</w:t>
            </w:r>
          </w:p>
        </w:tc>
        <w:tc>
          <w:tcPr>
            <w:tcW w:w="708" w:type="dxa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660B8" w:rsidRPr="0070749A" w:rsidRDefault="00CD19FD" w:rsidP="007074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  <w:gridSpan w:val="2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0B8" w:rsidRPr="0070749A" w:rsidTr="00BB3764">
        <w:tc>
          <w:tcPr>
            <w:tcW w:w="7230" w:type="dxa"/>
          </w:tcPr>
          <w:p w:rsidR="00D660B8" w:rsidRPr="0091415B" w:rsidRDefault="00D660B8" w:rsidP="00442486">
            <w:r>
              <w:rPr>
                <w:lang w:val="uk-UA"/>
              </w:rPr>
              <w:t xml:space="preserve">9. </w:t>
            </w:r>
            <w:proofErr w:type="spellStart"/>
            <w:r w:rsidRPr="0091415B">
              <w:t>Коректність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приведених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математичних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викладок</w:t>
            </w:r>
            <w:proofErr w:type="spellEnd"/>
            <w:r w:rsidRPr="0091415B">
              <w:t xml:space="preserve">, </w:t>
            </w:r>
            <w:proofErr w:type="spellStart"/>
            <w:r w:rsidRPr="0091415B">
              <w:t>графі</w:t>
            </w:r>
            <w:proofErr w:type="gramStart"/>
            <w:r w:rsidRPr="0091415B">
              <w:t>к</w:t>
            </w:r>
            <w:proofErr w:type="gramEnd"/>
            <w:r w:rsidRPr="0091415B">
              <w:t>ів</w:t>
            </w:r>
            <w:proofErr w:type="spellEnd"/>
            <w:r w:rsidRPr="0091415B">
              <w:t xml:space="preserve">, </w:t>
            </w:r>
            <w:proofErr w:type="spellStart"/>
            <w:r w:rsidRPr="0091415B">
              <w:t>рисунків</w:t>
            </w:r>
            <w:proofErr w:type="spellEnd"/>
            <w:r w:rsidRPr="0091415B">
              <w:t xml:space="preserve">, </w:t>
            </w:r>
            <w:proofErr w:type="spellStart"/>
            <w:r w:rsidRPr="0091415B">
              <w:t>таблиць</w:t>
            </w:r>
            <w:proofErr w:type="spellEnd"/>
            <w:r w:rsidRPr="0091415B">
              <w:t xml:space="preserve">, </w:t>
            </w:r>
            <w:proofErr w:type="spellStart"/>
            <w:r w:rsidRPr="0091415B">
              <w:t>достатність</w:t>
            </w:r>
            <w:proofErr w:type="spellEnd"/>
            <w:r w:rsidRPr="0091415B">
              <w:t xml:space="preserve"> і </w:t>
            </w:r>
            <w:proofErr w:type="spellStart"/>
            <w:r w:rsidRPr="0091415B">
              <w:t>якість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візуалізації</w:t>
            </w:r>
            <w:proofErr w:type="spellEnd"/>
          </w:p>
        </w:tc>
        <w:tc>
          <w:tcPr>
            <w:tcW w:w="708" w:type="dxa"/>
            <w:vAlign w:val="center"/>
          </w:tcPr>
          <w:p w:rsidR="00D660B8" w:rsidRPr="0070749A" w:rsidRDefault="00CD19FD" w:rsidP="007074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0B8" w:rsidRPr="0070749A" w:rsidTr="00BB3764">
        <w:tc>
          <w:tcPr>
            <w:tcW w:w="7230" w:type="dxa"/>
          </w:tcPr>
          <w:p w:rsidR="00D660B8" w:rsidRPr="0091415B" w:rsidRDefault="00D660B8" w:rsidP="00442486">
            <w:r>
              <w:rPr>
                <w:lang w:val="uk-UA"/>
              </w:rPr>
              <w:t xml:space="preserve">10. </w:t>
            </w:r>
            <w:proofErr w:type="spellStart"/>
            <w:r w:rsidRPr="0091415B">
              <w:t>Чи</w:t>
            </w:r>
            <w:proofErr w:type="spellEnd"/>
            <w:r w:rsidRPr="0091415B">
              <w:t xml:space="preserve"> є </w:t>
            </w:r>
            <w:proofErr w:type="spellStart"/>
            <w:r w:rsidRPr="0091415B">
              <w:t>задовільною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технічна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якість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графічного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матеріалу</w:t>
            </w:r>
            <w:proofErr w:type="spellEnd"/>
            <w:r w:rsidRPr="0091415B">
              <w:t xml:space="preserve"> (</w:t>
            </w:r>
            <w:proofErr w:type="spellStart"/>
            <w:r w:rsidRPr="0091415B">
              <w:t>якщо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такий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наявний</w:t>
            </w:r>
            <w:proofErr w:type="spellEnd"/>
            <w:r w:rsidRPr="0091415B">
              <w:t>)?</w:t>
            </w:r>
          </w:p>
        </w:tc>
        <w:tc>
          <w:tcPr>
            <w:tcW w:w="708" w:type="dxa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660B8" w:rsidRPr="0070749A" w:rsidRDefault="00CD19FD" w:rsidP="007074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  <w:gridSpan w:val="2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0B8" w:rsidRPr="0070749A" w:rsidTr="00BB3764">
        <w:tc>
          <w:tcPr>
            <w:tcW w:w="7230" w:type="dxa"/>
          </w:tcPr>
          <w:p w:rsidR="00D660B8" w:rsidRPr="0091415B" w:rsidRDefault="00D660B8" w:rsidP="00442486">
            <w:r>
              <w:rPr>
                <w:lang w:val="uk-UA"/>
              </w:rPr>
              <w:t xml:space="preserve">11. </w:t>
            </w:r>
            <w:proofErr w:type="spellStart"/>
            <w:r w:rsidRPr="0091415B">
              <w:t>Чи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розкрито</w:t>
            </w:r>
            <w:proofErr w:type="spellEnd"/>
            <w:r w:rsidRPr="0091415B">
              <w:t xml:space="preserve"> і </w:t>
            </w:r>
            <w:proofErr w:type="spellStart"/>
            <w:r w:rsidRPr="0091415B">
              <w:t>обґрунтовано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внесок</w:t>
            </w:r>
            <w:proofErr w:type="spellEnd"/>
            <w:r w:rsidRPr="0091415B">
              <w:t xml:space="preserve"> в </w:t>
            </w:r>
            <w:proofErr w:type="spellStart"/>
            <w:r w:rsidRPr="0091415B">
              <w:t>розв’язання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проблеми</w:t>
            </w:r>
            <w:proofErr w:type="spellEnd"/>
            <w:r w:rsidRPr="0091415B">
              <w:t xml:space="preserve">, </w:t>
            </w:r>
            <w:proofErr w:type="spellStart"/>
            <w:r w:rsidRPr="0091415B">
              <w:t>що</w:t>
            </w:r>
            <w:proofErr w:type="spellEnd"/>
            <w:r w:rsidRPr="0091415B">
              <w:t xml:space="preserve"> </w:t>
            </w:r>
            <w:proofErr w:type="spellStart"/>
            <w:r w:rsidRPr="0091415B">
              <w:t>розглядається</w:t>
            </w:r>
            <w:proofErr w:type="spellEnd"/>
            <w:r w:rsidRPr="0091415B">
              <w:t>?</w:t>
            </w:r>
          </w:p>
        </w:tc>
        <w:tc>
          <w:tcPr>
            <w:tcW w:w="708" w:type="dxa"/>
            <w:vAlign w:val="center"/>
          </w:tcPr>
          <w:p w:rsidR="00D660B8" w:rsidRPr="0070749A" w:rsidRDefault="00CD19FD" w:rsidP="007074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660B8" w:rsidRPr="0070749A" w:rsidRDefault="00D660B8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96256" w:rsidRPr="0070749A" w:rsidTr="00BB3764">
        <w:tc>
          <w:tcPr>
            <w:tcW w:w="10065" w:type="dxa"/>
            <w:gridSpan w:val="6"/>
          </w:tcPr>
          <w:p w:rsidR="00B96256" w:rsidRPr="0070749A" w:rsidRDefault="00B96256" w:rsidP="00B96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Загальна оцінка</w:t>
            </w:r>
            <w:r w:rsidRPr="002721B5"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uk-UA"/>
              </w:rPr>
              <w:t xml:space="preserve">обрати </w:t>
            </w:r>
            <w:r w:rsidRPr="002721B5">
              <w:rPr>
                <w:b/>
                <w:bCs/>
              </w:rPr>
              <w:t xml:space="preserve">один з </w:t>
            </w:r>
            <w:r>
              <w:rPr>
                <w:b/>
                <w:bCs/>
                <w:lang w:val="uk-UA"/>
              </w:rPr>
              <w:t>варіантів</w:t>
            </w:r>
            <w:r w:rsidRPr="002721B5">
              <w:rPr>
                <w:b/>
                <w:bCs/>
              </w:rPr>
              <w:t>):</w:t>
            </w:r>
          </w:p>
        </w:tc>
      </w:tr>
      <w:tr w:rsidR="00B96256" w:rsidRPr="0070749A" w:rsidTr="00BB3764">
        <w:tc>
          <w:tcPr>
            <w:tcW w:w="8789" w:type="dxa"/>
            <w:gridSpan w:val="4"/>
          </w:tcPr>
          <w:p w:rsidR="00B96256" w:rsidRPr="002721B5" w:rsidRDefault="00B96256" w:rsidP="00B3195E">
            <w:pPr>
              <w:pStyle w:val="a6"/>
              <w:snapToGrid w:val="0"/>
              <w:spacing w:line="280" w:lineRule="exact"/>
              <w:rPr>
                <w:rFonts w:cs="Times New Roman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6B304B">
              <w:rPr>
                <w:sz w:val="20"/>
                <w:szCs w:val="20"/>
                <w:lang w:val="ru-RU"/>
              </w:rPr>
              <w:t xml:space="preserve"> - </w:t>
            </w:r>
            <w:r w:rsidRPr="002721B5">
              <w:rPr>
                <w:rFonts w:cs="Times New Roman"/>
              </w:rPr>
              <w:t xml:space="preserve">Стаття </w:t>
            </w:r>
            <w:r w:rsidRPr="002721B5">
              <w:rPr>
                <w:rFonts w:cs="Times New Roman"/>
                <w:b/>
                <w:bCs/>
              </w:rPr>
              <w:t>може</w:t>
            </w:r>
            <w:r w:rsidRPr="002721B5">
              <w:rPr>
                <w:rFonts w:cs="Times New Roman"/>
              </w:rPr>
              <w:t xml:space="preserve"> бути надрукована в </w:t>
            </w:r>
            <w:r w:rsidR="00B3195E">
              <w:rPr>
                <w:rFonts w:cs="Times New Roman"/>
              </w:rPr>
              <w:t>Збірнику</w:t>
            </w:r>
            <w:r w:rsidRPr="002721B5">
              <w:rPr>
                <w:rFonts w:cs="Times New Roman"/>
              </w:rPr>
              <w:t xml:space="preserve"> без доопрацювання автором</w:t>
            </w:r>
          </w:p>
        </w:tc>
        <w:tc>
          <w:tcPr>
            <w:tcW w:w="1276" w:type="dxa"/>
            <w:gridSpan w:val="2"/>
            <w:vAlign w:val="center"/>
          </w:tcPr>
          <w:p w:rsidR="00B96256" w:rsidRPr="00471987" w:rsidRDefault="00471987" w:rsidP="007074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B96256" w:rsidRPr="0070749A" w:rsidTr="00BB3764">
        <w:tc>
          <w:tcPr>
            <w:tcW w:w="7230" w:type="dxa"/>
          </w:tcPr>
          <w:p w:rsidR="00B96256" w:rsidRPr="002721B5" w:rsidRDefault="00B96256" w:rsidP="00DE7B83">
            <w:pPr>
              <w:pStyle w:val="a6"/>
              <w:snapToGrid w:val="0"/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B</w:t>
            </w:r>
            <w:r w:rsidRPr="006B304B">
              <w:rPr>
                <w:rFonts w:cs="Times New Roman"/>
                <w:lang w:val="ru-RU"/>
              </w:rPr>
              <w:t xml:space="preserve"> - </w:t>
            </w:r>
            <w:r w:rsidRPr="002721B5">
              <w:rPr>
                <w:rFonts w:cs="Times New Roman"/>
              </w:rPr>
              <w:t xml:space="preserve">Стаття </w:t>
            </w:r>
            <w:r w:rsidRPr="002721B5">
              <w:rPr>
                <w:rFonts w:cs="Times New Roman"/>
                <w:b/>
                <w:bCs/>
              </w:rPr>
              <w:t>може</w:t>
            </w:r>
            <w:r w:rsidRPr="002721B5">
              <w:rPr>
                <w:rFonts w:cs="Times New Roman"/>
              </w:rPr>
              <w:t xml:space="preserve"> бути надрукована в </w:t>
            </w:r>
            <w:r w:rsidR="00B3195E">
              <w:rPr>
                <w:rFonts w:cs="Times New Roman"/>
              </w:rPr>
              <w:t>Збірнику</w:t>
            </w:r>
            <w:r w:rsidRPr="002721B5">
              <w:rPr>
                <w:rFonts w:cs="Times New Roman"/>
              </w:rPr>
              <w:t>, але з невеликим доопрацюванням</w:t>
            </w:r>
          </w:p>
        </w:tc>
        <w:tc>
          <w:tcPr>
            <w:tcW w:w="1559" w:type="dxa"/>
            <w:gridSpan w:val="3"/>
            <w:vMerge w:val="restart"/>
            <w:tcMar>
              <w:left w:w="0" w:type="dxa"/>
              <w:right w:w="0" w:type="dxa"/>
            </w:tcMar>
            <w:textDirection w:val="btLr"/>
          </w:tcPr>
          <w:p w:rsidR="00B96256" w:rsidRPr="002721B5" w:rsidRDefault="00B96256" w:rsidP="00B96256">
            <w:pPr>
              <w:pStyle w:val="a6"/>
              <w:snapToGrid w:val="0"/>
              <w:spacing w:line="280" w:lineRule="exact"/>
              <w:ind w:left="113" w:right="113"/>
              <w:rPr>
                <w:rFonts w:cs="Times New Roman"/>
              </w:rPr>
            </w:pPr>
            <w:r>
              <w:rPr>
                <w:rFonts w:cs="Times New Roman"/>
                <w:bCs/>
                <w:i/>
              </w:rPr>
              <w:t xml:space="preserve">Для цих пунктів </w:t>
            </w:r>
            <w:r w:rsidRPr="002721B5">
              <w:rPr>
                <w:rFonts w:cs="Times New Roman"/>
                <w:bCs/>
                <w:i/>
              </w:rPr>
              <w:t>коментар</w:t>
            </w:r>
            <w:r>
              <w:rPr>
                <w:rFonts w:cs="Times New Roman"/>
                <w:bCs/>
                <w:i/>
              </w:rPr>
              <w:t xml:space="preserve"> є</w:t>
            </w:r>
            <w:r w:rsidRPr="002721B5">
              <w:rPr>
                <w:rFonts w:cs="Times New Roman"/>
                <w:bCs/>
                <w:i/>
              </w:rPr>
              <w:t xml:space="preserve"> обов'язкови</w:t>
            </w:r>
            <w:r>
              <w:rPr>
                <w:rFonts w:cs="Times New Roman"/>
                <w:bCs/>
                <w:i/>
              </w:rPr>
              <w:t>м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:rsidR="00B96256" w:rsidRPr="0070749A" w:rsidRDefault="00B96256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96256" w:rsidRPr="0070749A" w:rsidTr="00BB3764">
        <w:tc>
          <w:tcPr>
            <w:tcW w:w="7230" w:type="dxa"/>
          </w:tcPr>
          <w:p w:rsidR="00B96256" w:rsidRPr="002721B5" w:rsidRDefault="00B96256" w:rsidP="00DE7B83">
            <w:pPr>
              <w:pStyle w:val="a6"/>
              <w:snapToGrid w:val="0"/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Pr="006B304B">
              <w:rPr>
                <w:rFonts w:cs="Times New Roman"/>
                <w:lang w:val="ru-RU"/>
              </w:rPr>
              <w:t xml:space="preserve"> - </w:t>
            </w:r>
            <w:r w:rsidRPr="002721B5">
              <w:rPr>
                <w:rFonts w:cs="Times New Roman"/>
              </w:rPr>
              <w:t xml:space="preserve">Стаття </w:t>
            </w:r>
            <w:r w:rsidRPr="002721B5">
              <w:rPr>
                <w:rFonts w:cs="Times New Roman"/>
                <w:b/>
                <w:bCs/>
              </w:rPr>
              <w:t>може</w:t>
            </w:r>
            <w:r w:rsidRPr="002721B5">
              <w:rPr>
                <w:rFonts w:cs="Times New Roman"/>
              </w:rPr>
              <w:t xml:space="preserve"> бути надрукована в </w:t>
            </w:r>
            <w:r w:rsidR="00B3195E">
              <w:rPr>
                <w:rFonts w:cs="Times New Roman"/>
              </w:rPr>
              <w:t>Збірнику</w:t>
            </w:r>
            <w:r w:rsidRPr="002721B5">
              <w:rPr>
                <w:rFonts w:cs="Times New Roman"/>
              </w:rPr>
              <w:t>, але зі значним доопрацюванням</w:t>
            </w:r>
          </w:p>
        </w:tc>
        <w:tc>
          <w:tcPr>
            <w:tcW w:w="1559" w:type="dxa"/>
            <w:gridSpan w:val="3"/>
            <w:vMerge/>
          </w:tcPr>
          <w:p w:rsidR="00B96256" w:rsidRPr="002721B5" w:rsidRDefault="00B96256" w:rsidP="00DE7B83">
            <w:pPr>
              <w:pStyle w:val="a6"/>
              <w:snapToGrid w:val="0"/>
              <w:spacing w:line="280" w:lineRule="exact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6256" w:rsidRPr="0070749A" w:rsidRDefault="00B96256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96256" w:rsidRPr="0070749A" w:rsidTr="00BB3764">
        <w:tc>
          <w:tcPr>
            <w:tcW w:w="7230" w:type="dxa"/>
          </w:tcPr>
          <w:p w:rsidR="00B96256" w:rsidRPr="002721B5" w:rsidRDefault="00B96256" w:rsidP="00B96256">
            <w:pPr>
              <w:pStyle w:val="a6"/>
              <w:snapToGrid w:val="0"/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D</w:t>
            </w:r>
            <w:r w:rsidRPr="006B304B">
              <w:rPr>
                <w:rFonts w:cs="Times New Roman"/>
                <w:lang w:val="ru-RU"/>
              </w:rPr>
              <w:t xml:space="preserve"> - </w:t>
            </w:r>
            <w:r w:rsidRPr="002721B5">
              <w:rPr>
                <w:rFonts w:cs="Times New Roman"/>
              </w:rPr>
              <w:t xml:space="preserve">Стаття </w:t>
            </w:r>
            <w:r w:rsidRPr="002721B5">
              <w:rPr>
                <w:rFonts w:cs="Times New Roman"/>
                <w:b/>
                <w:bCs/>
              </w:rPr>
              <w:t>не може</w:t>
            </w:r>
            <w:r w:rsidRPr="002721B5">
              <w:rPr>
                <w:rFonts w:cs="Times New Roman"/>
              </w:rPr>
              <w:t xml:space="preserve"> бути надрукована в </w:t>
            </w:r>
            <w:r w:rsidR="00B3195E">
              <w:rPr>
                <w:rFonts w:cs="Times New Roman"/>
              </w:rPr>
              <w:t>Збірнику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gridSpan w:val="3"/>
            <w:vMerge/>
          </w:tcPr>
          <w:p w:rsidR="00B96256" w:rsidRPr="002721B5" w:rsidRDefault="00B96256" w:rsidP="00DE7B83">
            <w:pPr>
              <w:pStyle w:val="a6"/>
              <w:snapToGrid w:val="0"/>
              <w:spacing w:line="280" w:lineRule="exact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6256" w:rsidRPr="0070749A" w:rsidRDefault="00B96256" w:rsidP="0070749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C03" w:rsidRPr="0070749A" w:rsidTr="00BB3764">
        <w:tc>
          <w:tcPr>
            <w:tcW w:w="10065" w:type="dxa"/>
            <w:gridSpan w:val="6"/>
          </w:tcPr>
          <w:p w:rsidR="00F62154" w:rsidRDefault="00B3195E" w:rsidP="00F62154">
            <w:pPr>
              <w:rPr>
                <w:i/>
                <w:lang w:val="uk-UA"/>
              </w:rPr>
            </w:pPr>
            <w:r w:rsidRPr="00B3195E">
              <w:rPr>
                <w:b/>
                <w:lang w:val="uk-UA"/>
              </w:rPr>
              <w:t>Коментар рецензента:</w:t>
            </w:r>
            <w:r w:rsidR="00F62154" w:rsidRPr="00F62154">
              <w:rPr>
                <w:b/>
              </w:rPr>
              <w:t xml:space="preserve"> </w:t>
            </w:r>
            <w:r w:rsidR="00F62154">
              <w:rPr>
                <w:i/>
                <w:lang w:val="uk-UA"/>
              </w:rPr>
              <w:t>(надайте обґрунтування загальній оцінці статті, прокоментуйте виявлені особливості статті, надайте, за наявності, рекомендації автору)</w:t>
            </w:r>
          </w:p>
          <w:p w:rsidR="00F62154" w:rsidRPr="00F62154" w:rsidRDefault="00F62154" w:rsidP="00471987">
            <w:pPr>
              <w:rPr>
                <w:i/>
              </w:rPr>
            </w:pPr>
            <w:r>
              <w:rPr>
                <w:i/>
                <w:lang w:val="uk-UA"/>
              </w:rPr>
              <w:t>Тема с</w:t>
            </w:r>
            <w:r w:rsidRPr="00F62154">
              <w:rPr>
                <w:i/>
                <w:lang w:val="uk-UA"/>
              </w:rPr>
              <w:t>татт</w:t>
            </w:r>
            <w:r>
              <w:rPr>
                <w:i/>
                <w:lang w:val="uk-UA"/>
              </w:rPr>
              <w:t xml:space="preserve">і є актуальною і відповідає тематиці збірника. </w:t>
            </w:r>
            <w:r w:rsidRPr="00F62154">
              <w:rPr>
                <w:i/>
                <w:lang w:val="uk-UA"/>
              </w:rPr>
              <w:t xml:space="preserve">В статті на основі аналізу нормативно-правової бази поводження з рекреаційно-туристичними природними ресурсами  встановлено  відсутність  чіткого  визначення,  щодо  самої  рекреаційно-туристичної  діяльності. </w:t>
            </w:r>
            <w:r w:rsidRPr="00F62154">
              <w:rPr>
                <w:i/>
              </w:rPr>
              <w:t xml:space="preserve">Доведено,  </w:t>
            </w:r>
            <w:proofErr w:type="spellStart"/>
            <w:r w:rsidRPr="00F62154">
              <w:rPr>
                <w:i/>
              </w:rPr>
              <w:t>що</w:t>
            </w:r>
            <w:proofErr w:type="spellEnd"/>
            <w:r w:rsidRPr="00F62154">
              <w:rPr>
                <w:i/>
              </w:rPr>
              <w:t xml:space="preserve">  </w:t>
            </w:r>
            <w:proofErr w:type="spellStart"/>
            <w:r w:rsidRPr="00F62154">
              <w:rPr>
                <w:i/>
              </w:rPr>
              <w:t>її</w:t>
            </w:r>
            <w:proofErr w:type="spellEnd"/>
            <w:r w:rsidRPr="00F62154">
              <w:rPr>
                <w:i/>
              </w:rPr>
              <w:t xml:space="preserve">  </w:t>
            </w:r>
            <w:proofErr w:type="spellStart"/>
            <w:r w:rsidRPr="00F62154">
              <w:rPr>
                <w:i/>
              </w:rPr>
              <w:t>розвиток</w:t>
            </w:r>
            <w:proofErr w:type="spellEnd"/>
            <w:r w:rsidRPr="00F62154">
              <w:rPr>
                <w:i/>
              </w:rPr>
              <w:t xml:space="preserve">  </w:t>
            </w:r>
            <w:proofErr w:type="spellStart"/>
            <w:r w:rsidRPr="00F62154">
              <w:rPr>
                <w:i/>
              </w:rPr>
              <w:t>прогнозується</w:t>
            </w:r>
            <w:proofErr w:type="spellEnd"/>
            <w:r w:rsidRPr="00F62154">
              <w:rPr>
                <w:i/>
              </w:rPr>
              <w:t xml:space="preserve">  без  </w:t>
            </w:r>
            <w:proofErr w:type="spellStart"/>
            <w:r w:rsidRPr="00F62154">
              <w:rPr>
                <w:i/>
              </w:rPr>
              <w:t>урахування</w:t>
            </w:r>
            <w:proofErr w:type="spellEnd"/>
            <w:r w:rsidRPr="00F62154">
              <w:rPr>
                <w:i/>
              </w:rPr>
              <w:t xml:space="preserve">  природного  </w:t>
            </w:r>
            <w:proofErr w:type="spellStart"/>
            <w:r w:rsidRPr="00F62154">
              <w:rPr>
                <w:i/>
              </w:rPr>
              <w:t>потенціалу</w:t>
            </w:r>
            <w:proofErr w:type="spellEnd"/>
            <w:r w:rsidRPr="00F62154">
              <w:rPr>
                <w:i/>
              </w:rPr>
              <w:t xml:space="preserve">,  </w:t>
            </w:r>
            <w:proofErr w:type="spellStart"/>
            <w:r w:rsidRPr="00F62154">
              <w:rPr>
                <w:i/>
              </w:rPr>
              <w:t>впливу</w:t>
            </w:r>
            <w:proofErr w:type="spellEnd"/>
            <w:r w:rsidRPr="00F62154">
              <w:rPr>
                <w:i/>
              </w:rPr>
              <w:t xml:space="preserve">  на  </w:t>
            </w:r>
            <w:proofErr w:type="spellStart"/>
            <w:r w:rsidRPr="00F62154">
              <w:rPr>
                <w:i/>
              </w:rPr>
              <w:t>нього</w:t>
            </w:r>
            <w:proofErr w:type="spellEnd"/>
            <w:r w:rsidRPr="00F62154">
              <w:rPr>
                <w:i/>
              </w:rPr>
              <w:t xml:space="preserve">  </w:t>
            </w:r>
            <w:proofErr w:type="spellStart"/>
            <w:r w:rsidRPr="00F62154">
              <w:rPr>
                <w:i/>
              </w:rPr>
              <w:t>суб’єктів</w:t>
            </w:r>
            <w:proofErr w:type="spellEnd"/>
            <w:r w:rsidRPr="00F62154">
              <w:rPr>
                <w:i/>
              </w:rPr>
              <w:t xml:space="preserve"> </w:t>
            </w:r>
            <w:proofErr w:type="spellStart"/>
            <w:proofErr w:type="gramStart"/>
            <w:r w:rsidRPr="00F62154">
              <w:rPr>
                <w:i/>
              </w:rPr>
              <w:t>р</w:t>
            </w:r>
            <w:proofErr w:type="gramEnd"/>
            <w:r w:rsidRPr="00F62154">
              <w:rPr>
                <w:i/>
              </w:rPr>
              <w:t>ізних</w:t>
            </w:r>
            <w:proofErr w:type="spellEnd"/>
            <w:r w:rsidRPr="00F62154">
              <w:rPr>
                <w:i/>
              </w:rPr>
              <w:t xml:space="preserve">  </w:t>
            </w:r>
            <w:proofErr w:type="spellStart"/>
            <w:r w:rsidRPr="00F62154">
              <w:rPr>
                <w:i/>
              </w:rPr>
              <w:t>секторів</w:t>
            </w:r>
            <w:proofErr w:type="spellEnd"/>
            <w:r w:rsidRPr="00F62154">
              <w:rPr>
                <w:i/>
              </w:rPr>
              <w:t xml:space="preserve">  </w:t>
            </w:r>
            <w:proofErr w:type="spellStart"/>
            <w:r w:rsidRPr="00F62154">
              <w:rPr>
                <w:i/>
              </w:rPr>
              <w:t>економіки</w:t>
            </w:r>
            <w:proofErr w:type="spellEnd"/>
            <w:r w:rsidRPr="00F62154">
              <w:rPr>
                <w:i/>
              </w:rPr>
              <w:t xml:space="preserve">  та  </w:t>
            </w:r>
            <w:proofErr w:type="spellStart"/>
            <w:r w:rsidRPr="00F62154">
              <w:rPr>
                <w:i/>
              </w:rPr>
              <w:t>обґрунтування</w:t>
            </w:r>
            <w:proofErr w:type="spellEnd"/>
            <w:r w:rsidRPr="00F62154">
              <w:rPr>
                <w:i/>
              </w:rPr>
              <w:t xml:space="preserve">  </w:t>
            </w:r>
            <w:proofErr w:type="spellStart"/>
            <w:r w:rsidRPr="00F62154">
              <w:rPr>
                <w:i/>
              </w:rPr>
              <w:t>альтернативних</w:t>
            </w:r>
            <w:proofErr w:type="spellEnd"/>
            <w:r w:rsidRPr="00F62154">
              <w:rPr>
                <w:i/>
              </w:rPr>
              <w:t xml:space="preserve">  </w:t>
            </w:r>
            <w:proofErr w:type="spellStart"/>
            <w:r w:rsidRPr="00F62154">
              <w:rPr>
                <w:i/>
              </w:rPr>
              <w:t>способів</w:t>
            </w:r>
            <w:proofErr w:type="spellEnd"/>
            <w:r w:rsidRPr="00F62154">
              <w:rPr>
                <w:i/>
              </w:rPr>
              <w:t xml:space="preserve">  </w:t>
            </w:r>
            <w:proofErr w:type="spellStart"/>
            <w:r w:rsidRPr="00F62154">
              <w:rPr>
                <w:i/>
              </w:rPr>
              <w:t>використання</w:t>
            </w:r>
            <w:proofErr w:type="spellEnd"/>
            <w:r w:rsidRPr="00F62154">
              <w:rPr>
                <w:i/>
              </w:rPr>
              <w:t xml:space="preserve">  </w:t>
            </w:r>
            <w:proofErr w:type="spellStart"/>
            <w:r w:rsidRPr="00F62154">
              <w:rPr>
                <w:i/>
              </w:rPr>
              <w:t>природних</w:t>
            </w:r>
            <w:proofErr w:type="spellEnd"/>
            <w:r w:rsidRPr="00F62154">
              <w:rPr>
                <w:i/>
              </w:rPr>
              <w:t xml:space="preserve">  </w:t>
            </w:r>
            <w:proofErr w:type="spellStart"/>
            <w:r w:rsidRPr="00F62154">
              <w:rPr>
                <w:i/>
              </w:rPr>
              <w:t>ресурсів</w:t>
            </w:r>
            <w:proofErr w:type="spellEnd"/>
            <w:r w:rsidRPr="00F62154">
              <w:rPr>
                <w:i/>
              </w:rPr>
              <w:t xml:space="preserve">. </w:t>
            </w:r>
            <w:proofErr w:type="spellStart"/>
            <w:r w:rsidRPr="00F62154">
              <w:rPr>
                <w:i/>
              </w:rPr>
              <w:t>Запропоновано</w:t>
            </w:r>
            <w:proofErr w:type="spellEnd"/>
            <w:r w:rsidRPr="00F62154">
              <w:rPr>
                <w:i/>
              </w:rPr>
              <w:t xml:space="preserve">  </w:t>
            </w:r>
            <w:proofErr w:type="spellStart"/>
            <w:r w:rsidRPr="00F62154">
              <w:rPr>
                <w:i/>
              </w:rPr>
              <w:t>вдосконалення</w:t>
            </w:r>
            <w:proofErr w:type="spellEnd"/>
            <w:r w:rsidRPr="00F62154">
              <w:rPr>
                <w:i/>
              </w:rPr>
              <w:t xml:space="preserve">    </w:t>
            </w:r>
            <w:proofErr w:type="spellStart"/>
            <w:r w:rsidRPr="00F62154">
              <w:rPr>
                <w:i/>
              </w:rPr>
              <w:t>існуючої</w:t>
            </w:r>
            <w:proofErr w:type="spellEnd"/>
            <w:r w:rsidRPr="00F62154">
              <w:rPr>
                <w:i/>
              </w:rPr>
              <w:t xml:space="preserve">  нормативно-</w:t>
            </w:r>
            <w:proofErr w:type="spellStart"/>
            <w:r w:rsidRPr="00F62154">
              <w:rPr>
                <w:i/>
              </w:rPr>
              <w:t>правової</w:t>
            </w:r>
            <w:proofErr w:type="spellEnd"/>
            <w:r w:rsidRPr="00F62154">
              <w:rPr>
                <w:i/>
              </w:rPr>
              <w:t xml:space="preserve">  </w:t>
            </w:r>
            <w:proofErr w:type="spellStart"/>
            <w:r w:rsidRPr="00F62154">
              <w:rPr>
                <w:i/>
              </w:rPr>
              <w:t>бази</w:t>
            </w:r>
            <w:proofErr w:type="spellEnd"/>
            <w:r w:rsidRPr="00F62154">
              <w:rPr>
                <w:i/>
              </w:rPr>
              <w:t xml:space="preserve">  на  </w:t>
            </w:r>
            <w:proofErr w:type="spellStart"/>
            <w:r w:rsidRPr="00F62154">
              <w:rPr>
                <w:i/>
              </w:rPr>
              <w:t>основі</w:t>
            </w:r>
            <w:proofErr w:type="spellEnd"/>
            <w:r w:rsidRPr="00F62154">
              <w:rPr>
                <w:i/>
              </w:rPr>
              <w:t xml:space="preserve">  </w:t>
            </w:r>
            <w:proofErr w:type="spellStart"/>
            <w:r w:rsidRPr="00F62154">
              <w:rPr>
                <w:i/>
              </w:rPr>
              <w:t>врегулювання</w:t>
            </w:r>
            <w:proofErr w:type="spellEnd"/>
            <w:r w:rsidRPr="00F62154">
              <w:rPr>
                <w:i/>
              </w:rPr>
              <w:t xml:space="preserve">  державного </w:t>
            </w:r>
            <w:proofErr w:type="spellStart"/>
            <w:r w:rsidRPr="00F62154">
              <w:rPr>
                <w:i/>
              </w:rPr>
              <w:t>розпорядження</w:t>
            </w:r>
            <w:proofErr w:type="spellEnd"/>
            <w:r w:rsidRPr="00F62154">
              <w:rPr>
                <w:i/>
              </w:rPr>
              <w:t xml:space="preserve"> </w:t>
            </w:r>
            <w:proofErr w:type="spellStart"/>
            <w:r w:rsidRPr="00F62154">
              <w:rPr>
                <w:i/>
              </w:rPr>
              <w:t>природними</w:t>
            </w:r>
            <w:proofErr w:type="spellEnd"/>
            <w:r w:rsidRPr="00F62154">
              <w:rPr>
                <w:i/>
              </w:rPr>
              <w:t xml:space="preserve"> </w:t>
            </w:r>
            <w:proofErr w:type="spellStart"/>
            <w:r w:rsidRPr="00F62154">
              <w:rPr>
                <w:i/>
              </w:rPr>
              <w:t>рекреаційно-туристичними</w:t>
            </w:r>
            <w:proofErr w:type="spellEnd"/>
            <w:r w:rsidRPr="00F62154">
              <w:rPr>
                <w:i/>
              </w:rPr>
              <w:t xml:space="preserve"> </w:t>
            </w:r>
            <w:proofErr w:type="spellStart"/>
            <w:r w:rsidRPr="00F62154">
              <w:rPr>
                <w:i/>
              </w:rPr>
              <w:t>ресурсами.аналіз</w:t>
            </w:r>
            <w:proofErr w:type="spellEnd"/>
            <w:r w:rsidRPr="00F62154">
              <w:rPr>
                <w:i/>
              </w:rPr>
              <w:t xml:space="preserve"> </w:t>
            </w:r>
            <w:proofErr w:type="spellStart"/>
            <w:r w:rsidRPr="00F62154">
              <w:rPr>
                <w:i/>
              </w:rPr>
              <w:t>існуючої</w:t>
            </w:r>
            <w:proofErr w:type="spellEnd"/>
            <w:r w:rsidRPr="00F62154">
              <w:rPr>
                <w:i/>
              </w:rPr>
              <w:t xml:space="preserve"> нормативно-</w:t>
            </w:r>
            <w:proofErr w:type="spellStart"/>
            <w:r w:rsidRPr="00F62154">
              <w:rPr>
                <w:i/>
              </w:rPr>
              <w:t>правової</w:t>
            </w:r>
            <w:proofErr w:type="spellEnd"/>
            <w:r w:rsidRPr="00F62154">
              <w:rPr>
                <w:i/>
              </w:rPr>
              <w:t xml:space="preserve">  </w:t>
            </w:r>
            <w:proofErr w:type="spellStart"/>
            <w:r w:rsidRPr="00F62154">
              <w:rPr>
                <w:i/>
              </w:rPr>
              <w:t>бази</w:t>
            </w:r>
            <w:proofErr w:type="spellEnd"/>
            <w:r w:rsidRPr="00F62154">
              <w:rPr>
                <w:i/>
              </w:rPr>
              <w:t xml:space="preserve">  </w:t>
            </w:r>
            <w:proofErr w:type="spellStart"/>
            <w:r w:rsidRPr="00F62154">
              <w:rPr>
                <w:i/>
              </w:rPr>
              <w:t>вказує</w:t>
            </w:r>
            <w:proofErr w:type="spellEnd"/>
            <w:r w:rsidRPr="00F62154">
              <w:rPr>
                <w:i/>
              </w:rPr>
              <w:t xml:space="preserve">  на  </w:t>
            </w:r>
            <w:proofErr w:type="spellStart"/>
            <w:r w:rsidRPr="00F62154">
              <w:rPr>
                <w:i/>
              </w:rPr>
              <w:t>необхідність</w:t>
            </w:r>
            <w:proofErr w:type="spellEnd"/>
            <w:r w:rsidRPr="00F62154">
              <w:rPr>
                <w:i/>
              </w:rPr>
              <w:t xml:space="preserve">  </w:t>
            </w:r>
            <w:proofErr w:type="spellStart"/>
            <w:r w:rsidRPr="00F62154">
              <w:rPr>
                <w:i/>
              </w:rPr>
              <w:t>вдосконалення</w:t>
            </w:r>
            <w:proofErr w:type="spellEnd"/>
            <w:r w:rsidRPr="00F62154">
              <w:rPr>
                <w:i/>
              </w:rPr>
              <w:t xml:space="preserve">  державного  </w:t>
            </w:r>
            <w:proofErr w:type="spellStart"/>
            <w:r w:rsidRPr="00F62154">
              <w:rPr>
                <w:i/>
              </w:rPr>
              <w:t>розпорядження</w:t>
            </w:r>
            <w:proofErr w:type="spellEnd"/>
            <w:r w:rsidRPr="00F62154">
              <w:rPr>
                <w:i/>
              </w:rPr>
              <w:t xml:space="preserve">  </w:t>
            </w:r>
            <w:proofErr w:type="spellStart"/>
            <w:r w:rsidRPr="00F62154">
              <w:rPr>
                <w:i/>
              </w:rPr>
              <w:t>природними</w:t>
            </w:r>
            <w:proofErr w:type="spellEnd"/>
            <w:r w:rsidRPr="00F62154">
              <w:rPr>
                <w:i/>
              </w:rPr>
              <w:t xml:space="preserve"> </w:t>
            </w:r>
            <w:proofErr w:type="spellStart"/>
            <w:r w:rsidRPr="00F62154">
              <w:rPr>
                <w:i/>
              </w:rPr>
              <w:t>рекреаційно-туристичними</w:t>
            </w:r>
            <w:proofErr w:type="spellEnd"/>
            <w:r w:rsidRPr="00F62154">
              <w:rPr>
                <w:i/>
              </w:rPr>
              <w:t xml:space="preserve"> ресурсами з </w:t>
            </w:r>
            <w:proofErr w:type="spellStart"/>
            <w:r w:rsidRPr="00F62154">
              <w:rPr>
                <w:i/>
              </w:rPr>
              <w:t>урахуванням</w:t>
            </w:r>
            <w:proofErr w:type="spellEnd"/>
            <w:r w:rsidRPr="00F62154">
              <w:rPr>
                <w:i/>
              </w:rPr>
              <w:t xml:space="preserve"> </w:t>
            </w:r>
            <w:proofErr w:type="spellStart"/>
            <w:proofErr w:type="gramStart"/>
            <w:r w:rsidRPr="00F62154">
              <w:rPr>
                <w:i/>
              </w:rPr>
              <w:t>р</w:t>
            </w:r>
            <w:proofErr w:type="gramEnd"/>
            <w:r w:rsidRPr="00F62154">
              <w:rPr>
                <w:i/>
              </w:rPr>
              <w:t>ізноманітних</w:t>
            </w:r>
            <w:proofErr w:type="spellEnd"/>
            <w:r w:rsidRPr="00F62154">
              <w:rPr>
                <w:i/>
              </w:rPr>
              <w:t xml:space="preserve"> форм </w:t>
            </w:r>
            <w:proofErr w:type="spellStart"/>
            <w:r w:rsidRPr="00F62154">
              <w:rPr>
                <w:i/>
              </w:rPr>
              <w:t>власності</w:t>
            </w:r>
            <w:proofErr w:type="spellEnd"/>
            <w:r w:rsidRPr="00F62154">
              <w:rPr>
                <w:i/>
              </w:rPr>
              <w:t xml:space="preserve"> на них з метою </w:t>
            </w:r>
            <w:proofErr w:type="spellStart"/>
            <w:r w:rsidRPr="00F62154">
              <w:rPr>
                <w:i/>
              </w:rPr>
              <w:t>визначення</w:t>
            </w:r>
            <w:proofErr w:type="spellEnd"/>
            <w:r w:rsidRPr="00F62154">
              <w:rPr>
                <w:i/>
              </w:rPr>
              <w:t xml:space="preserve"> </w:t>
            </w:r>
            <w:proofErr w:type="spellStart"/>
            <w:r w:rsidRPr="00F62154">
              <w:rPr>
                <w:i/>
              </w:rPr>
              <w:t>пріоритетних</w:t>
            </w:r>
            <w:proofErr w:type="spellEnd"/>
            <w:r w:rsidRPr="00F62154">
              <w:rPr>
                <w:i/>
              </w:rPr>
              <w:t xml:space="preserve"> </w:t>
            </w:r>
            <w:proofErr w:type="spellStart"/>
            <w:r w:rsidRPr="00F62154">
              <w:rPr>
                <w:i/>
              </w:rPr>
              <w:t>напрямів</w:t>
            </w:r>
            <w:proofErr w:type="spellEnd"/>
            <w:r w:rsidRPr="00F62154">
              <w:rPr>
                <w:i/>
              </w:rPr>
              <w:t xml:space="preserve"> </w:t>
            </w:r>
            <w:proofErr w:type="spellStart"/>
            <w:r w:rsidRPr="00F62154">
              <w:rPr>
                <w:i/>
              </w:rPr>
              <w:t>розвитку</w:t>
            </w:r>
            <w:proofErr w:type="spellEnd"/>
            <w:r w:rsidRPr="00F62154">
              <w:rPr>
                <w:i/>
              </w:rPr>
              <w:t xml:space="preserve"> </w:t>
            </w:r>
            <w:proofErr w:type="spellStart"/>
            <w:r w:rsidRPr="00F62154">
              <w:rPr>
                <w:i/>
              </w:rPr>
              <w:t>національної</w:t>
            </w:r>
            <w:proofErr w:type="spellEnd"/>
            <w:r w:rsidRPr="00F62154">
              <w:rPr>
                <w:i/>
              </w:rPr>
              <w:t xml:space="preserve"> </w:t>
            </w:r>
            <w:proofErr w:type="spellStart"/>
            <w:r w:rsidRPr="00F62154">
              <w:rPr>
                <w:i/>
              </w:rPr>
              <w:t>економіки</w:t>
            </w:r>
            <w:proofErr w:type="spellEnd"/>
            <w:r w:rsidRPr="00F62154">
              <w:rPr>
                <w:i/>
              </w:rPr>
              <w:t xml:space="preserve"> та </w:t>
            </w:r>
            <w:proofErr w:type="spellStart"/>
            <w:r w:rsidRPr="00F62154">
              <w:rPr>
                <w:i/>
              </w:rPr>
              <w:t>мотивації</w:t>
            </w:r>
            <w:proofErr w:type="spellEnd"/>
            <w:r w:rsidRPr="00F62154">
              <w:rPr>
                <w:i/>
              </w:rPr>
              <w:t xml:space="preserve"> </w:t>
            </w:r>
            <w:proofErr w:type="spellStart"/>
            <w:r w:rsidRPr="00F62154">
              <w:rPr>
                <w:i/>
              </w:rPr>
              <w:t>секторів</w:t>
            </w:r>
            <w:proofErr w:type="spellEnd"/>
            <w:r w:rsidRPr="00F62154">
              <w:rPr>
                <w:i/>
              </w:rPr>
              <w:t xml:space="preserve">, </w:t>
            </w:r>
            <w:proofErr w:type="spellStart"/>
            <w:r w:rsidRPr="00F62154">
              <w:rPr>
                <w:i/>
              </w:rPr>
              <w:t>діяльність</w:t>
            </w:r>
            <w:proofErr w:type="spellEnd"/>
            <w:r w:rsidRPr="00F62154">
              <w:rPr>
                <w:i/>
              </w:rPr>
              <w:t xml:space="preserve"> </w:t>
            </w:r>
            <w:proofErr w:type="spellStart"/>
            <w:r w:rsidRPr="00F62154">
              <w:rPr>
                <w:i/>
              </w:rPr>
              <w:t>яких</w:t>
            </w:r>
            <w:proofErr w:type="spellEnd"/>
            <w:r w:rsidRPr="00F62154">
              <w:rPr>
                <w:i/>
              </w:rPr>
              <w:t xml:space="preserve"> </w:t>
            </w:r>
            <w:proofErr w:type="spellStart"/>
            <w:r w:rsidRPr="00F62154">
              <w:rPr>
                <w:i/>
              </w:rPr>
              <w:t>пов’язана</w:t>
            </w:r>
            <w:proofErr w:type="spellEnd"/>
            <w:r w:rsidRPr="00F62154">
              <w:rPr>
                <w:i/>
              </w:rPr>
              <w:t xml:space="preserve"> з </w:t>
            </w:r>
            <w:proofErr w:type="spellStart"/>
            <w:r w:rsidRPr="00F62154">
              <w:rPr>
                <w:i/>
              </w:rPr>
              <w:t>рекреаційною</w:t>
            </w:r>
            <w:proofErr w:type="spellEnd"/>
            <w:r w:rsidRPr="00F62154">
              <w:rPr>
                <w:i/>
              </w:rPr>
              <w:t xml:space="preserve"> сферою.</w:t>
            </w:r>
          </w:p>
          <w:p w:rsidR="00065C03" w:rsidRPr="00BB3764" w:rsidRDefault="006B304B" w:rsidP="00CD19F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Стаття рекомендується до друку.</w:t>
            </w:r>
          </w:p>
        </w:tc>
      </w:tr>
    </w:tbl>
    <w:p w:rsidR="00FC6CC4" w:rsidRPr="00505E5E" w:rsidRDefault="00B3195E" w:rsidP="00B3195E">
      <w:pPr>
        <w:rPr>
          <w:lang w:val="uk-UA"/>
        </w:rPr>
      </w:pPr>
      <w:proofErr w:type="spellStart"/>
      <w:proofErr w:type="gramStart"/>
      <w:r w:rsidRPr="00F93102">
        <w:t>П</w:t>
      </w:r>
      <w:proofErr w:type="gramEnd"/>
      <w:r w:rsidRPr="00F93102">
        <w:t>ідпис</w:t>
      </w:r>
      <w:proofErr w:type="spellEnd"/>
      <w:r w:rsidRPr="00F93102">
        <w:t xml:space="preserve"> </w:t>
      </w:r>
      <w:r>
        <w:t>рецензента</w:t>
      </w:r>
      <w:r w:rsidRPr="00FC7EAA">
        <w:rPr>
          <w:i/>
        </w:rPr>
        <w:t xml:space="preserve"> _________________</w:t>
      </w:r>
      <w:r w:rsidRPr="00771524">
        <w:rPr>
          <w:i/>
        </w:rPr>
        <w:tab/>
      </w:r>
      <w:r>
        <w:rPr>
          <w:i/>
        </w:rPr>
        <w:tab/>
      </w:r>
      <w:r w:rsidRPr="00F93102">
        <w:t xml:space="preserve">Дата </w:t>
      </w:r>
      <w:proofErr w:type="spellStart"/>
      <w:r w:rsidRPr="00F93102">
        <w:t>заповнення</w:t>
      </w:r>
      <w:proofErr w:type="spellEnd"/>
      <w:r w:rsidRPr="00F93102">
        <w:t xml:space="preserve"> </w:t>
      </w:r>
      <w:r w:rsidR="00BB3764">
        <w:rPr>
          <w:lang w:val="uk-UA"/>
        </w:rPr>
        <w:t>рецензії</w:t>
      </w:r>
      <w:r>
        <w:t>_________________</w:t>
      </w:r>
    </w:p>
    <w:sectPr w:rsidR="00FC6CC4" w:rsidRPr="00505E5E" w:rsidSect="00F7021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EF3"/>
    <w:multiLevelType w:val="multilevel"/>
    <w:tmpl w:val="CB565E76"/>
    <w:styleLink w:val="1"/>
    <w:lvl w:ilvl="0">
      <w:start w:val="1"/>
      <w:numFmt w:val="russianLower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833DC"/>
    <w:multiLevelType w:val="multilevel"/>
    <w:tmpl w:val="CB565E76"/>
    <w:styleLink w:val="2"/>
    <w:lvl w:ilvl="0">
      <w:start w:val="1"/>
      <w:numFmt w:val="russianLower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CE"/>
    <w:rsid w:val="00024619"/>
    <w:rsid w:val="00034452"/>
    <w:rsid w:val="00041F18"/>
    <w:rsid w:val="00065C03"/>
    <w:rsid w:val="00074FC2"/>
    <w:rsid w:val="00095A71"/>
    <w:rsid w:val="000F06A2"/>
    <w:rsid w:val="0012077F"/>
    <w:rsid w:val="0012396D"/>
    <w:rsid w:val="001421AE"/>
    <w:rsid w:val="001629D8"/>
    <w:rsid w:val="00182136"/>
    <w:rsid w:val="001C17C8"/>
    <w:rsid w:val="001D502E"/>
    <w:rsid w:val="001D56C0"/>
    <w:rsid w:val="001F661D"/>
    <w:rsid w:val="00220C6C"/>
    <w:rsid w:val="002824D2"/>
    <w:rsid w:val="002C1609"/>
    <w:rsid w:val="00305919"/>
    <w:rsid w:val="003709A4"/>
    <w:rsid w:val="00387C59"/>
    <w:rsid w:val="003D48DE"/>
    <w:rsid w:val="003F3723"/>
    <w:rsid w:val="003F3FDB"/>
    <w:rsid w:val="0046207C"/>
    <w:rsid w:val="00463649"/>
    <w:rsid w:val="00471987"/>
    <w:rsid w:val="00484876"/>
    <w:rsid w:val="00487211"/>
    <w:rsid w:val="004916D9"/>
    <w:rsid w:val="004A3376"/>
    <w:rsid w:val="004F0AF9"/>
    <w:rsid w:val="004F6A97"/>
    <w:rsid w:val="0050388F"/>
    <w:rsid w:val="00505E5E"/>
    <w:rsid w:val="00594B98"/>
    <w:rsid w:val="005A1D07"/>
    <w:rsid w:val="005E1BF9"/>
    <w:rsid w:val="005F4624"/>
    <w:rsid w:val="0062284A"/>
    <w:rsid w:val="00642E5F"/>
    <w:rsid w:val="00650986"/>
    <w:rsid w:val="006706E8"/>
    <w:rsid w:val="00676BDE"/>
    <w:rsid w:val="006873F3"/>
    <w:rsid w:val="006B304B"/>
    <w:rsid w:val="006B637A"/>
    <w:rsid w:val="006C5179"/>
    <w:rsid w:val="006F71AD"/>
    <w:rsid w:val="0070749A"/>
    <w:rsid w:val="007469DF"/>
    <w:rsid w:val="00780325"/>
    <w:rsid w:val="007A0637"/>
    <w:rsid w:val="007B0C97"/>
    <w:rsid w:val="007C2625"/>
    <w:rsid w:val="007F4372"/>
    <w:rsid w:val="00800924"/>
    <w:rsid w:val="00802D7A"/>
    <w:rsid w:val="0081129A"/>
    <w:rsid w:val="00844F8D"/>
    <w:rsid w:val="008563FD"/>
    <w:rsid w:val="0094327A"/>
    <w:rsid w:val="009A0CF9"/>
    <w:rsid w:val="009B4807"/>
    <w:rsid w:val="009C3E9E"/>
    <w:rsid w:val="009C7E6B"/>
    <w:rsid w:val="009E4596"/>
    <w:rsid w:val="00A5028C"/>
    <w:rsid w:val="00A740B0"/>
    <w:rsid w:val="00AA30C6"/>
    <w:rsid w:val="00AC5F95"/>
    <w:rsid w:val="00AD3337"/>
    <w:rsid w:val="00AD57B2"/>
    <w:rsid w:val="00AE1AD0"/>
    <w:rsid w:val="00AE2E17"/>
    <w:rsid w:val="00B3195E"/>
    <w:rsid w:val="00B46FE4"/>
    <w:rsid w:val="00B870F3"/>
    <w:rsid w:val="00B96256"/>
    <w:rsid w:val="00BA5E3D"/>
    <w:rsid w:val="00BA678D"/>
    <w:rsid w:val="00BB3764"/>
    <w:rsid w:val="00BC1BAD"/>
    <w:rsid w:val="00C1110A"/>
    <w:rsid w:val="00C15476"/>
    <w:rsid w:val="00C3641F"/>
    <w:rsid w:val="00C4308A"/>
    <w:rsid w:val="00C441E8"/>
    <w:rsid w:val="00C51393"/>
    <w:rsid w:val="00C61806"/>
    <w:rsid w:val="00C80AED"/>
    <w:rsid w:val="00CC1242"/>
    <w:rsid w:val="00CD19FD"/>
    <w:rsid w:val="00CE0D82"/>
    <w:rsid w:val="00D05E81"/>
    <w:rsid w:val="00D345AD"/>
    <w:rsid w:val="00D55CCB"/>
    <w:rsid w:val="00D5673A"/>
    <w:rsid w:val="00D660B8"/>
    <w:rsid w:val="00D71E34"/>
    <w:rsid w:val="00DE46A8"/>
    <w:rsid w:val="00DF0C87"/>
    <w:rsid w:val="00E0651A"/>
    <w:rsid w:val="00E6080D"/>
    <w:rsid w:val="00E66761"/>
    <w:rsid w:val="00E848CE"/>
    <w:rsid w:val="00E91E8B"/>
    <w:rsid w:val="00E9513E"/>
    <w:rsid w:val="00E9578A"/>
    <w:rsid w:val="00EC4719"/>
    <w:rsid w:val="00EF5C97"/>
    <w:rsid w:val="00F03986"/>
    <w:rsid w:val="00F62154"/>
    <w:rsid w:val="00F66376"/>
    <w:rsid w:val="00F7021A"/>
    <w:rsid w:val="00FA30AD"/>
    <w:rsid w:val="00FB231C"/>
    <w:rsid w:val="00FC6CC4"/>
    <w:rsid w:val="00FE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876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220C6C"/>
    <w:pPr>
      <w:numPr>
        <w:numId w:val="1"/>
      </w:numPr>
    </w:pPr>
  </w:style>
  <w:style w:type="numbering" w:customStyle="1" w:styleId="2">
    <w:name w:val="Стиль2"/>
    <w:rsid w:val="00220C6C"/>
    <w:pPr>
      <w:numPr>
        <w:numId w:val="2"/>
      </w:numPr>
    </w:pPr>
  </w:style>
  <w:style w:type="character" w:styleId="a3">
    <w:name w:val="Hyperlink"/>
    <w:basedOn w:val="a0"/>
    <w:rsid w:val="00DF0C87"/>
    <w:rPr>
      <w:color w:val="0000FF"/>
      <w:u w:val="single"/>
    </w:rPr>
  </w:style>
  <w:style w:type="table" w:styleId="a4">
    <w:name w:val="Table Grid"/>
    <w:basedOn w:val="a1"/>
    <w:rsid w:val="00FC6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F0AF9"/>
    <w:rPr>
      <w:b/>
      <w:bCs/>
    </w:rPr>
  </w:style>
  <w:style w:type="paragraph" w:customStyle="1" w:styleId="a6">
    <w:name w:val="Вміст таблиці"/>
    <w:basedOn w:val="a"/>
    <w:rsid w:val="00065C03"/>
    <w:pPr>
      <w:widowControl w:val="0"/>
      <w:suppressLineNumbers/>
      <w:suppressAutoHyphens/>
    </w:pPr>
    <w:rPr>
      <w:rFonts w:eastAsia="DejaVu Sans" w:cs="DejaVu Sans"/>
      <w:kern w:val="1"/>
      <w:lang w:val="uk-UA" w:eastAsia="zh-CN" w:bidi="hi-IN"/>
    </w:rPr>
  </w:style>
  <w:style w:type="paragraph" w:styleId="a7">
    <w:name w:val="Balloon Text"/>
    <w:basedOn w:val="a"/>
    <w:link w:val="a8"/>
    <w:rsid w:val="001821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82136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876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220C6C"/>
    <w:pPr>
      <w:numPr>
        <w:numId w:val="1"/>
      </w:numPr>
    </w:pPr>
  </w:style>
  <w:style w:type="numbering" w:customStyle="1" w:styleId="2">
    <w:name w:val="Стиль2"/>
    <w:rsid w:val="00220C6C"/>
    <w:pPr>
      <w:numPr>
        <w:numId w:val="2"/>
      </w:numPr>
    </w:pPr>
  </w:style>
  <w:style w:type="character" w:styleId="a3">
    <w:name w:val="Hyperlink"/>
    <w:basedOn w:val="a0"/>
    <w:rsid w:val="00DF0C87"/>
    <w:rPr>
      <w:color w:val="0000FF"/>
      <w:u w:val="single"/>
    </w:rPr>
  </w:style>
  <w:style w:type="table" w:styleId="a4">
    <w:name w:val="Table Grid"/>
    <w:basedOn w:val="a1"/>
    <w:rsid w:val="00FC6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F0AF9"/>
    <w:rPr>
      <w:b/>
      <w:bCs/>
    </w:rPr>
  </w:style>
  <w:style w:type="paragraph" w:customStyle="1" w:styleId="a6">
    <w:name w:val="Вміст таблиці"/>
    <w:basedOn w:val="a"/>
    <w:rsid w:val="00065C03"/>
    <w:pPr>
      <w:widowControl w:val="0"/>
      <w:suppressLineNumbers/>
      <w:suppressAutoHyphens/>
    </w:pPr>
    <w:rPr>
      <w:rFonts w:eastAsia="DejaVu Sans" w:cs="DejaVu Sans"/>
      <w:kern w:val="1"/>
      <w:lang w:val="uk-UA" w:eastAsia="zh-CN" w:bidi="hi-IN"/>
    </w:rPr>
  </w:style>
  <w:style w:type="paragraph" w:styleId="a7">
    <w:name w:val="Balloon Text"/>
    <w:basedOn w:val="a"/>
    <w:link w:val="a8"/>
    <w:rsid w:val="001821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82136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.journal.impeer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ei-journal.com/public/site/images/eiimpeerodua/cove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ПЕРЕДАЄТЬСЯ АВТОРАМ</vt:lpstr>
    </vt:vector>
  </TitlesOfParts>
  <Company>ONAFT</Company>
  <LinksUpToDate>false</LinksUpToDate>
  <CharactersWithSpaces>4556</CharactersWithSpaces>
  <SharedDoc>false</SharedDoc>
  <HLinks>
    <vt:vector size="12" baseType="variant">
      <vt:variant>
        <vt:i4>6619207</vt:i4>
      </vt:variant>
      <vt:variant>
        <vt:i4>0</vt:i4>
      </vt:variant>
      <vt:variant>
        <vt:i4>0</vt:i4>
      </vt:variant>
      <vt:variant>
        <vt:i4>5</vt:i4>
      </vt:variant>
      <vt:variant>
        <vt:lpwstr>mailto:ei.journal.impeer@gmail.com</vt:lpwstr>
      </vt:variant>
      <vt:variant>
        <vt:lpwstr/>
      </vt:variant>
      <vt:variant>
        <vt:i4>2228338</vt:i4>
      </vt:variant>
      <vt:variant>
        <vt:i4>-1</vt:i4>
      </vt:variant>
      <vt:variant>
        <vt:i4>1032</vt:i4>
      </vt:variant>
      <vt:variant>
        <vt:i4>1</vt:i4>
      </vt:variant>
      <vt:variant>
        <vt:lpwstr>http://ei-journal.com/public/site/images/eiimpeerodua/cover.jpg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ПЕРЕДАЄТЬСЯ АВТОРАМ</dc:title>
  <dc:creator>ramzina</dc:creator>
  <cp:lastModifiedBy>user</cp:lastModifiedBy>
  <cp:revision>8</cp:revision>
  <cp:lastPrinted>2012-04-09T18:42:00Z</cp:lastPrinted>
  <dcterms:created xsi:type="dcterms:W3CDTF">2019-11-01T07:27:00Z</dcterms:created>
  <dcterms:modified xsi:type="dcterms:W3CDTF">2020-02-03T06:49:00Z</dcterms:modified>
</cp:coreProperties>
</file>